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82D4" w14:textId="3F50D9EF" w:rsidR="009F4418" w:rsidRPr="009F4418" w:rsidRDefault="009F4418" w:rsidP="009F4418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sr-Latn-ME"/>
          <w14:ligatures w14:val="none"/>
        </w:rPr>
        <w:t xml:space="preserve">OBRAZAC 1  </w:t>
      </w:r>
    </w:p>
    <w:p w14:paraId="18A62BD8" w14:textId="697797BF" w:rsidR="009F4418" w:rsidRPr="009F4418" w:rsidRDefault="009F4418" w:rsidP="009F441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Turistička organizacija opštine Budva</w:t>
      </w:r>
    </w:p>
    <w:p w14:paraId="39ECB8D0" w14:textId="5B0476A8" w:rsidR="009F4418" w:rsidRPr="00382309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Cyrl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Broj iz evidencije postupaka javnih nabavki: </w:t>
      </w:r>
      <w:r w:rsidR="00F25675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78</w:t>
      </w:r>
    </w:p>
    <w:p w14:paraId="497AD802" w14:textId="7434B7F0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Redni broj iz Plana javnih nabavki :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2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7</w:t>
      </w:r>
    </w:p>
    <w:p w14:paraId="08BD9368" w14:textId="3B49614C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Mjesto i datum: 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31</w:t>
      </w:r>
      <w:r w:rsidR="009D2B0B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10</w:t>
      </w:r>
      <w:r w:rsidR="009D2B0B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.2023.</w:t>
      </w:r>
    </w:p>
    <w:p w14:paraId="6BCCA59D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24FA7804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37DAEE39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64F1C018" w14:textId="2270B884" w:rsidR="009F4418" w:rsidRPr="009F4418" w:rsidRDefault="009F4418" w:rsidP="009F441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Na osnovu člana 53 stav 3 Zakona o javnim nabavkama („Službeni list CG“, br. 74/19 i 3/23)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sr-Latn-ME"/>
          <w14:ligatures w14:val="none"/>
        </w:rPr>
        <w:t xml:space="preserve">Turistička organizacija opštine Budva </w:t>
      </w: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objavljuje</w:t>
      </w:r>
      <w:r w:rsidRPr="009F441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  <w:t xml:space="preserve">        </w:t>
      </w:r>
    </w:p>
    <w:p w14:paraId="29634C2F" w14:textId="77777777" w:rsidR="009F4418" w:rsidRPr="009F4418" w:rsidRDefault="009F4418" w:rsidP="009F441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616E7D64" w14:textId="77777777" w:rsidR="009F4418" w:rsidRPr="009F4418" w:rsidRDefault="009F4418" w:rsidP="009F441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66CD48C2" w14:textId="77777777" w:rsidR="009F4418" w:rsidRPr="009F4418" w:rsidRDefault="009F4418" w:rsidP="009F441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6C6D15BD" w14:textId="77777777" w:rsidR="009F4418" w:rsidRPr="009F4418" w:rsidRDefault="009F4418" w:rsidP="009F441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2FE7D6A4" w14:textId="77777777" w:rsidR="009F4418" w:rsidRPr="009F4418" w:rsidRDefault="009F4418" w:rsidP="009F441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6C222977" w14:textId="77777777" w:rsidR="009F4418" w:rsidRPr="009F4418" w:rsidRDefault="009F4418" w:rsidP="009F4418">
      <w:pPr>
        <w:tabs>
          <w:tab w:val="left" w:pos="1276"/>
          <w:tab w:val="left" w:pos="3261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  <w:t xml:space="preserve">                                          </w:t>
      </w:r>
      <w:r w:rsidRPr="009F441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  <w:tab/>
      </w:r>
      <w:r w:rsidRPr="009F4418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Latn-ME"/>
          <w14:ligatures w14:val="none"/>
        </w:rPr>
        <w:t xml:space="preserve">                                                      </w:t>
      </w:r>
    </w:p>
    <w:p w14:paraId="759DBCE7" w14:textId="77777777" w:rsidR="009F4418" w:rsidRPr="009F4418" w:rsidRDefault="009F4418" w:rsidP="009F441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3F64E1BB" w14:textId="77777777" w:rsidR="009F4418" w:rsidRPr="009F4418" w:rsidRDefault="009F4418" w:rsidP="009F4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sr-Latn-ME"/>
          <w14:ligatures w14:val="none"/>
        </w:rPr>
        <w:t>TENDERSKU DOKUMENTACIJU</w:t>
      </w:r>
    </w:p>
    <w:p w14:paraId="1C34877F" w14:textId="04F89F2E" w:rsidR="009F4418" w:rsidRPr="009F4418" w:rsidRDefault="009F4418" w:rsidP="009F4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sr-Latn-ME"/>
          <w14:ligatures w14:val="none"/>
        </w:rPr>
        <w:t>ZA OTVORENI POSTUPAK JAVNE NABAVKE</w:t>
      </w:r>
      <w:r w:rsidR="00CC629A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sr-Latn-ME"/>
          <w14:ligatures w14:val="none"/>
        </w:rPr>
        <w:t xml:space="preserve"> ROBA</w:t>
      </w:r>
    </w:p>
    <w:p w14:paraId="263ECE55" w14:textId="77777777" w:rsidR="009F4418" w:rsidRPr="009F4418" w:rsidRDefault="009F4418" w:rsidP="009F4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sr-Latn-ME"/>
          <w14:ligatures w14:val="none"/>
        </w:rPr>
      </w:pPr>
    </w:p>
    <w:p w14:paraId="527E5963" w14:textId="4D47268F" w:rsidR="009F4418" w:rsidRPr="009F4418" w:rsidRDefault="009F4418" w:rsidP="009F441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Ukrasi za novogodišnje praznike</w:t>
      </w:r>
    </w:p>
    <w:p w14:paraId="03AD098E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205446E2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Predmet nabavke se nabavlja:</w:t>
      </w:r>
    </w:p>
    <w:p w14:paraId="5C300BB7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3A3E4D7D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sym w:font="Wingdings" w:char="F0A8"/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kao cjelina </w:t>
      </w:r>
    </w:p>
    <w:p w14:paraId="500F9A57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1A0CC4F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0CAAEDF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AA34F05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761B4605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F5A3630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2DD9965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A5275E1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8812FCD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7F1396FF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D94B870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3D7467A5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35B8FF4E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5272F6D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B532524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FC4A6ED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644AB91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3768881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55FAADB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22A8646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46E08CA" w14:textId="77777777" w:rsidR="009F4418" w:rsidRPr="009F4418" w:rsidRDefault="009F4418" w:rsidP="009F441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sr-Latn-ME"/>
          <w14:ligatures w14:val="none"/>
        </w:rPr>
      </w:pPr>
      <w:bookmarkStart w:id="0" w:name="_Toc62730553"/>
      <w:r w:rsidRPr="009F4418"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sr-Latn-ME"/>
          <w14:ligatures w14:val="none"/>
        </w:rPr>
        <w:lastRenderedPageBreak/>
        <w:t>POZIV ZA NADMETANJE</w:t>
      </w:r>
      <w:r w:rsidRPr="009F4418"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vertAlign w:val="superscript"/>
          <w:lang w:val="sr-Latn-ME"/>
          <w14:ligatures w14:val="none"/>
        </w:rPr>
        <w:footnoteReference w:id="1"/>
      </w:r>
      <w:bookmarkEnd w:id="0"/>
      <w:r w:rsidRPr="009F4418"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sr-Latn-ME"/>
          <w14:ligatures w14:val="none"/>
        </w:rPr>
        <w:t xml:space="preserve"> </w:t>
      </w:r>
    </w:p>
    <w:p w14:paraId="4C5413A9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  <w:tab/>
      </w:r>
    </w:p>
    <w:p w14:paraId="508311E9" w14:textId="77777777" w:rsidR="009F4418" w:rsidRPr="009F4418" w:rsidRDefault="009F4418" w:rsidP="009F441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4F52F77A" w14:textId="77777777" w:rsidR="009F4418" w:rsidRPr="009F4418" w:rsidRDefault="009F4418" w:rsidP="009F441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Podaci o naručiocu;</w:t>
      </w:r>
    </w:p>
    <w:p w14:paraId="3CECE960" w14:textId="77777777" w:rsidR="009F4418" w:rsidRPr="009F4418" w:rsidRDefault="009F4418" w:rsidP="009F441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 xml:space="preserve">Podaci o postupku i predmetu javne nabavke: </w:t>
      </w:r>
    </w:p>
    <w:p w14:paraId="67C1CA7C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Vrsta postupka,</w:t>
      </w:r>
    </w:p>
    <w:p w14:paraId="1081E33F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Predmet javne nabavke (vrsta predmeta, naziv i opis predmeta),</w:t>
      </w:r>
    </w:p>
    <w:p w14:paraId="61F7A673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Procijenjena vrijednost predmeta nabavke</w:t>
      </w:r>
      <w:r w:rsidRPr="009F4418">
        <w:rPr>
          <w:rFonts w:ascii="Arial" w:eastAsia="Calibri" w:hAnsi="Arial" w:cs="Arial"/>
          <w:color w:val="000000"/>
          <w:kern w:val="0"/>
          <w:vertAlign w:val="superscript"/>
          <w:lang w:val="sr-Latn-ME"/>
          <w14:ligatures w14:val="none"/>
        </w:rPr>
        <w:footnoteReference w:id="2"/>
      </w: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,</w:t>
      </w:r>
    </w:p>
    <w:p w14:paraId="74B97D50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 xml:space="preserve">Način nabavke: </w:t>
      </w:r>
    </w:p>
    <w:p w14:paraId="0B0969B7" w14:textId="77777777" w:rsidR="009F4418" w:rsidRPr="009F4418" w:rsidRDefault="009F4418" w:rsidP="009F4418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Cjelina, po partijama,</w:t>
      </w:r>
    </w:p>
    <w:p w14:paraId="03294A81" w14:textId="77777777" w:rsidR="009F4418" w:rsidRPr="009F4418" w:rsidRDefault="009F4418" w:rsidP="009F4418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Zajednička nabavka,</w:t>
      </w:r>
    </w:p>
    <w:p w14:paraId="621BF31B" w14:textId="77777777" w:rsidR="009F4418" w:rsidRPr="009F4418" w:rsidRDefault="009F4418" w:rsidP="009F4418">
      <w:pPr>
        <w:numPr>
          <w:ilvl w:val="0"/>
          <w:numId w:val="7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Centralizovana nabavka,</w:t>
      </w:r>
    </w:p>
    <w:p w14:paraId="654A2E26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Posebni oblik nabavke:</w:t>
      </w:r>
    </w:p>
    <w:p w14:paraId="69D94264" w14:textId="77777777" w:rsidR="009F4418" w:rsidRPr="009F4418" w:rsidRDefault="009F4418" w:rsidP="009F4418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Okvirni sporazum,</w:t>
      </w:r>
    </w:p>
    <w:p w14:paraId="4ED4E752" w14:textId="77777777" w:rsidR="009F4418" w:rsidRPr="009F4418" w:rsidRDefault="009F4418" w:rsidP="009F4418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Dinamički sistem nabavki,</w:t>
      </w:r>
    </w:p>
    <w:p w14:paraId="58BB0B54" w14:textId="77777777" w:rsidR="009F4418" w:rsidRPr="009F4418" w:rsidRDefault="009F4418" w:rsidP="009F4418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Elektronska aukcija,</w:t>
      </w:r>
    </w:p>
    <w:p w14:paraId="1AAE8DDA" w14:textId="77777777" w:rsidR="009F4418" w:rsidRPr="009F4418" w:rsidRDefault="009F4418" w:rsidP="009F4418">
      <w:pPr>
        <w:numPr>
          <w:ilvl w:val="0"/>
          <w:numId w:val="8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Elektronski katalog,</w:t>
      </w:r>
    </w:p>
    <w:p w14:paraId="3584B319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Uslovi za učešće u postupku javne nabavke i posebni osnovi za isključenje,</w:t>
      </w:r>
    </w:p>
    <w:p w14:paraId="3ED783D3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Kriterijum za izbor najpovoljnije ponude,</w:t>
      </w:r>
    </w:p>
    <w:p w14:paraId="6CE902E7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Način, mjesto i vrijeme podnošenja ponuda i otvaranja ponuda,</w:t>
      </w:r>
    </w:p>
    <w:p w14:paraId="42213C2C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Rok za donošenje odluke o izboru,</w:t>
      </w:r>
    </w:p>
    <w:p w14:paraId="100E3F53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Rok važenja ponude,</w:t>
      </w:r>
    </w:p>
    <w:p w14:paraId="0DA016BE" w14:textId="77777777" w:rsidR="009F4418" w:rsidRPr="009F4418" w:rsidRDefault="009F4418" w:rsidP="009F4418">
      <w:pPr>
        <w:numPr>
          <w:ilvl w:val="1"/>
          <w:numId w:val="2"/>
        </w:numPr>
        <w:spacing w:after="0" w:line="240" w:lineRule="auto"/>
        <w:contextualSpacing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Garancija ponude</w:t>
      </w:r>
    </w:p>
    <w:p w14:paraId="5195245B" w14:textId="77777777" w:rsidR="009F4418" w:rsidRPr="009F4418" w:rsidRDefault="009F4418" w:rsidP="009F4418">
      <w:pPr>
        <w:spacing w:after="0" w:line="240" w:lineRule="auto"/>
        <w:rPr>
          <w:rFonts w:ascii="Calibri" w:eastAsia="Calibri" w:hAnsi="Calibri" w:cs="Times New Roman"/>
          <w:color w:val="000000"/>
          <w:kern w:val="0"/>
          <w:lang w:val="sr-Latn-ME"/>
          <w14:ligatures w14:val="none"/>
        </w:rPr>
      </w:pPr>
    </w:p>
    <w:p w14:paraId="61A08CC6" w14:textId="77777777" w:rsidR="009F4418" w:rsidRPr="009F4418" w:rsidRDefault="009F4418" w:rsidP="009F4418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sr-Latn-ME"/>
          <w14:ligatures w14:val="none"/>
        </w:rPr>
      </w:pPr>
      <w:bookmarkStart w:id="1" w:name="_Toc62730554"/>
      <w:r w:rsidRPr="009F4418"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sr-Latn-ME"/>
          <w14:ligatures w14:val="none"/>
        </w:rPr>
        <w:t>TEHNIČKA SPECIFIKACIJA PREDMETA JAVNE NABAVKE</w:t>
      </w:r>
      <w:r w:rsidRPr="009F4418"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vertAlign w:val="superscript"/>
          <w:lang w:val="sr-Latn-ME"/>
          <w14:ligatures w14:val="none"/>
        </w:rPr>
        <w:footnoteReference w:id="3"/>
      </w:r>
      <w:bookmarkEnd w:id="1"/>
    </w:p>
    <w:p w14:paraId="67458056" w14:textId="77777777" w:rsidR="009F4418" w:rsidRPr="009F4418" w:rsidRDefault="009F4418" w:rsidP="009F4418">
      <w:pPr>
        <w:spacing w:after="0" w:line="240" w:lineRule="auto"/>
        <w:rPr>
          <w:rFonts w:ascii="Calibri" w:eastAsia="Calibri" w:hAnsi="Calibri" w:cs="Times New Roman"/>
          <w:color w:val="000000"/>
          <w:kern w:val="0"/>
          <w:lang w:val="sr-Latn-ME"/>
          <w14:ligatures w14:val="none"/>
        </w:rPr>
      </w:pPr>
    </w:p>
    <w:p w14:paraId="70595F78" w14:textId="77777777" w:rsidR="009F4418" w:rsidRPr="009F4418" w:rsidRDefault="009F4418" w:rsidP="009F4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Naziv i opis predmeta nabavke u cjelini, po partijama i stavkama sa bitnim karakteristikama</w:t>
      </w:r>
    </w:p>
    <w:p w14:paraId="2FB084F1" w14:textId="77777777" w:rsidR="009F4418" w:rsidRPr="009F4418" w:rsidRDefault="009F4418" w:rsidP="009F44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Zahtjevi u pogledu načina izvršavanja predmeta nabavke koji su od značaja za sačinjavanje ponude i izvršenje ugovora</w:t>
      </w:r>
    </w:p>
    <w:p w14:paraId="21E8DF41" w14:textId="77777777" w:rsidR="009F4418" w:rsidRPr="009F4418" w:rsidRDefault="009F4418" w:rsidP="009F4418">
      <w:pPr>
        <w:spacing w:after="0" w:line="240" w:lineRule="auto"/>
        <w:rPr>
          <w:rFonts w:ascii="Calibri" w:eastAsia="Calibri" w:hAnsi="Calibri" w:cs="Times New Roman"/>
          <w:color w:val="000000"/>
          <w:kern w:val="0"/>
          <w:lang w:val="sr-Latn-ME"/>
          <w14:ligatures w14:val="none"/>
        </w:rPr>
      </w:pPr>
    </w:p>
    <w:p w14:paraId="7DC981F3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sr-Latn-ME"/>
          <w14:ligatures w14:val="none"/>
        </w:rPr>
      </w:pPr>
      <w:bookmarkStart w:id="2" w:name="_Toc62730555"/>
      <w:r w:rsidRPr="009F4418"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sr-Latn-ME"/>
          <w14:ligatures w14:val="none"/>
        </w:rPr>
        <w:t>DODATNE INFORMACIJE O PREDMETU I POSTUPKU NABAVKE</w:t>
      </w:r>
      <w:r w:rsidRPr="009F4418"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vertAlign w:val="superscript"/>
          <w:lang w:val="sr-Latn-ME"/>
          <w14:ligatures w14:val="none"/>
        </w:rPr>
        <w:footnoteReference w:id="4"/>
      </w:r>
      <w:bookmarkEnd w:id="2"/>
    </w:p>
    <w:p w14:paraId="318D3065" w14:textId="7823D2A6" w:rsidR="006357F2" w:rsidRDefault="006357F2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0C161C16" w14:textId="77777777" w:rsidR="006357F2" w:rsidRPr="009F4418" w:rsidRDefault="006357F2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14C133C8" w14:textId="77777777" w:rsidR="009F4418" w:rsidRPr="009F4418" w:rsidRDefault="009F4418" w:rsidP="009F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b/>
          <w:bCs/>
          <w:color w:val="000000"/>
          <w:kern w:val="0"/>
          <w:lang w:val="sr-Latn-ME"/>
          <w14:ligatures w14:val="none"/>
        </w:rPr>
        <w:t>Procijenjena vrijednost predmenta nabavke:</w:t>
      </w:r>
      <w:r w:rsidRPr="009F4418">
        <w:rPr>
          <w:rFonts w:ascii="Arial" w:eastAsia="Calibri" w:hAnsi="Arial" w:cs="Arial"/>
          <w:b/>
          <w:bCs/>
          <w:color w:val="000000"/>
          <w:kern w:val="0"/>
          <w:vertAlign w:val="superscript"/>
          <w:lang w:val="sr-Latn-ME"/>
          <w14:ligatures w14:val="none"/>
        </w:rPr>
        <w:footnoteReference w:id="5"/>
      </w:r>
    </w:p>
    <w:p w14:paraId="52EC4D6E" w14:textId="77777777" w:rsidR="009F4418" w:rsidRPr="009F4418" w:rsidRDefault="009F4418" w:rsidP="009F4418">
      <w:pPr>
        <w:jc w:val="both"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</w:p>
    <w:p w14:paraId="4E6363A1" w14:textId="77777777" w:rsidR="009F4418" w:rsidRPr="009F4418" w:rsidRDefault="009F4418" w:rsidP="009F4418">
      <w:pPr>
        <w:jc w:val="both"/>
        <w:rPr>
          <w:rFonts w:ascii="Arial" w:eastAsia="Calibri" w:hAnsi="Arial" w:cs="Arial"/>
          <w:b/>
          <w:bCs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sym w:font="Wingdings" w:char="F0A8"/>
      </w: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 xml:space="preserve"> </w:t>
      </w:r>
      <w:r w:rsidRPr="009F4418">
        <w:rPr>
          <w:rFonts w:ascii="Arial" w:eastAsia="Calibri" w:hAnsi="Arial" w:cs="Arial"/>
          <w:b/>
          <w:bCs/>
          <w:color w:val="000000"/>
          <w:kern w:val="0"/>
          <w:lang w:val="sr-Latn-ME"/>
          <w14:ligatures w14:val="none"/>
        </w:rPr>
        <w:t>Procijenjena vrijednost predmeta nabavke bez zaključivanja okvirnog sporazuma</w:t>
      </w: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:</w:t>
      </w:r>
    </w:p>
    <w:p w14:paraId="55F1FC31" w14:textId="3E48FF23" w:rsidR="009F4418" w:rsidRPr="009F4418" w:rsidRDefault="009F4418" w:rsidP="009F4418">
      <w:pPr>
        <w:jc w:val="both"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sym w:font="Wingdings" w:char="F0A8"/>
      </w: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 xml:space="preserve"> kao cjeline je </w:t>
      </w:r>
      <w:r w:rsidR="003534F7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>103.305,62</w:t>
      </w:r>
      <w:r w:rsidRPr="009F4418">
        <w:rPr>
          <w:rFonts w:ascii="Arial" w:eastAsia="Calibri" w:hAnsi="Arial" w:cs="Arial"/>
          <w:color w:val="000000"/>
          <w:kern w:val="0"/>
          <w:lang w:val="sr-Latn-ME"/>
          <w14:ligatures w14:val="none"/>
        </w:rPr>
        <w:t xml:space="preserve"> €;</w:t>
      </w:r>
    </w:p>
    <w:p w14:paraId="3222D74C" w14:textId="4EF055BF" w:rsidR="009F4418" w:rsidRPr="009F4418" w:rsidRDefault="009F4418" w:rsidP="009F4418">
      <w:pPr>
        <w:jc w:val="both"/>
        <w:rPr>
          <w:rFonts w:ascii="Arial" w:eastAsia="Calibri" w:hAnsi="Arial" w:cs="Arial"/>
          <w:color w:val="000000"/>
          <w:kern w:val="0"/>
          <w:lang w:val="sr-Latn-ME"/>
          <w14:ligatures w14:val="none"/>
        </w:rPr>
      </w:pPr>
    </w:p>
    <w:p w14:paraId="28B49E59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342B8264" w14:textId="77777777" w:rsidR="009F4418" w:rsidRPr="009F4418" w:rsidRDefault="009F4418" w:rsidP="009F44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Obrazloženje razloga zašto predmet nabavke nije podijeljen na partije: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vertAlign w:val="superscript"/>
          <w:lang w:val="sr-Latn-ME"/>
          <w14:ligatures w14:val="none"/>
        </w:rPr>
        <w:footnoteReference w:id="6"/>
      </w:r>
    </w:p>
    <w:p w14:paraId="2822BE4A" w14:textId="1F99669F" w:rsid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Nije primjenjivo</w:t>
      </w:r>
    </w:p>
    <w:p w14:paraId="0FF2B681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B168076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94B2615" w14:textId="77777777" w:rsidR="009F4418" w:rsidRPr="009F4418" w:rsidRDefault="009F4418" w:rsidP="009F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sr-Latn-ME"/>
          <w14:ligatures w14:val="none"/>
        </w:rPr>
        <w:t>PODACI O NARUČIOCIMA KOJI ZAKLJUČUJU ZAJEDNIČKU NABAVKU</w:t>
      </w:r>
    </w:p>
    <w:p w14:paraId="2300A6BB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B092920" w14:textId="787FCA38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Zajednička nabavka se sprovodi za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– nije primjenjivo</w:t>
      </w:r>
    </w:p>
    <w:p w14:paraId="597B9E9E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7681061C" w14:textId="77777777" w:rsidR="009F4418" w:rsidRPr="009F4418" w:rsidRDefault="009F4418" w:rsidP="009F44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sr-Latn-ME"/>
          <w14:ligatures w14:val="none"/>
        </w:rPr>
        <w:t>PODACI O NARUČIOCIMA KOJI SU UKLJUČENI U CENTRALIZOVANU NABAVKU</w:t>
      </w:r>
    </w:p>
    <w:p w14:paraId="4ED463E5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0C4E48DB" w14:textId="454E50D7" w:rsid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Centralizovana nabavka se sprovodi za</w:t>
      </w:r>
      <w:r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 – nije primjenjivo</w:t>
      </w:r>
    </w:p>
    <w:p w14:paraId="15CE5C29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324DAACA" w14:textId="77777777" w:rsidR="009F4418" w:rsidRPr="009F4418" w:rsidRDefault="009F4418" w:rsidP="009F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  <w:t>NAČIN SPROVOĐENJA ELEKTRONSKE AUKCIJE</w:t>
      </w:r>
    </w:p>
    <w:p w14:paraId="689DC7D2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0807A539" w14:textId="3514CB24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222A35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222A35"/>
          <w:kern w:val="0"/>
          <w:sz w:val="24"/>
          <w:szCs w:val="24"/>
          <w:lang w:val="sr-Latn-ME"/>
          <w14:ligatures w14:val="none"/>
        </w:rPr>
        <w:t xml:space="preserve">Elektronska aukcija će se sprovesti nakon ocjene ponuda, kao elektronski proces koji se ponavlja, radi postizanja nove </w:t>
      </w:r>
      <w:r>
        <w:rPr>
          <w:rFonts w:ascii="Arial" w:eastAsia="Times New Roman" w:hAnsi="Arial" w:cs="Arial"/>
          <w:color w:val="222A35"/>
          <w:kern w:val="0"/>
          <w:sz w:val="24"/>
          <w:szCs w:val="24"/>
          <w:lang w:val="sr-Latn-ME"/>
          <w14:ligatures w14:val="none"/>
        </w:rPr>
        <w:t>– nije primjenjivo</w:t>
      </w:r>
      <w:r w:rsidRPr="009F4418">
        <w:rPr>
          <w:rFonts w:ascii="Arial" w:eastAsia="Times New Roman" w:hAnsi="Arial" w:cs="Arial"/>
          <w:color w:val="222A35"/>
          <w:kern w:val="0"/>
          <w:sz w:val="24"/>
          <w:szCs w:val="24"/>
          <w:lang w:val="sr-Latn-ME"/>
          <w14:ligatures w14:val="none"/>
        </w:rPr>
        <w:t xml:space="preserve"> </w:t>
      </w:r>
    </w:p>
    <w:p w14:paraId="285A3EB2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2923F4FA" w14:textId="77777777" w:rsidR="009F4418" w:rsidRPr="009F4418" w:rsidRDefault="009F4418" w:rsidP="009F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  <w:t>ELEKTRONSKI KATALOG</w:t>
      </w:r>
      <w:r w:rsidRPr="009F4418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sr-Latn-ME"/>
          <w14:ligatures w14:val="none"/>
        </w:rPr>
        <w:t xml:space="preserve"> </w:t>
      </w:r>
    </w:p>
    <w:p w14:paraId="6379EB24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val="sr-Latn-ME"/>
          <w14:ligatures w14:val="none"/>
        </w:rPr>
      </w:pPr>
    </w:p>
    <w:p w14:paraId="573EB97D" w14:textId="493F2B6E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222A35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222A35"/>
          <w:kern w:val="0"/>
          <w:sz w:val="24"/>
          <w:szCs w:val="24"/>
          <w:lang w:val="sr-Latn-ME"/>
          <w14:ligatures w14:val="none"/>
        </w:rPr>
        <w:t xml:space="preserve">Elektronski katalog sastavlja ponuđač u skladu s tehničkim specifikacijama i u formi </w:t>
      </w:r>
      <w:r>
        <w:rPr>
          <w:rFonts w:ascii="Arial" w:eastAsia="Times New Roman" w:hAnsi="Arial" w:cs="Arial"/>
          <w:color w:val="222A35"/>
          <w:kern w:val="0"/>
          <w:sz w:val="24"/>
          <w:szCs w:val="24"/>
          <w:lang w:val="sr-Latn-ME"/>
          <w14:ligatures w14:val="none"/>
        </w:rPr>
        <w:t xml:space="preserve"> - nije primjenjivo</w:t>
      </w:r>
    </w:p>
    <w:p w14:paraId="1C5EE274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7F224125" w14:textId="77777777" w:rsidR="009F4418" w:rsidRPr="009F4418" w:rsidRDefault="009F4418" w:rsidP="009F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  <w:t>PONUDA SA VARIJANTAMA</w:t>
      </w:r>
    </w:p>
    <w:p w14:paraId="602A33CE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4E126058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Mogućnost podnošenja ponude sa varijantama</w:t>
      </w:r>
    </w:p>
    <w:p w14:paraId="3206E922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4E2A9D09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sym w:font="Wingdings" w:char="F0A8"/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Varijante ponude nijesu dozvoljene i neće biti razmatrane.</w:t>
      </w:r>
    </w:p>
    <w:p w14:paraId="02E7B2D2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0DC3E760" w14:textId="77777777" w:rsidR="009F4418" w:rsidRPr="009F4418" w:rsidRDefault="009F4418" w:rsidP="009F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kern w:val="0"/>
          <w:sz w:val="24"/>
          <w:szCs w:val="24"/>
          <w:lang w:val="sr-Latn-ME"/>
          <w14:ligatures w14:val="none"/>
        </w:rPr>
        <w:t>REZERVISANA NABAVKA</w:t>
      </w:r>
    </w:p>
    <w:p w14:paraId="2F90137D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050DA061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sym w:font="Wingdings" w:char="F0A8"/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Ne</w:t>
      </w:r>
    </w:p>
    <w:p w14:paraId="76CE5FDC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664064B8" w14:textId="1CD5ABD0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Latn-ME"/>
          <w14:ligatures w14:val="none"/>
        </w:rPr>
        <w:t>Vrsta i uslovi rezervisane nabavke: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Latn-ME"/>
          <w14:ligatures w14:val="none"/>
        </w:rPr>
        <w:t xml:space="preserve"> nije primjenjivo</w:t>
      </w:r>
    </w:p>
    <w:p w14:paraId="4F64D2F7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jc w:val="both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bookmarkStart w:id="3" w:name="_Toc62730556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NAČIN UTVRĐIVANJA EKVIVALENTNOSTI</w:t>
      </w:r>
      <w:bookmarkEnd w:id="3"/>
    </w:p>
    <w:p w14:paraId="69FE2BB0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56DEF699" w14:textId="2D90F80C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Latn-ME"/>
          <w14:ligatures w14:val="none"/>
        </w:rPr>
        <w:t>Način utvrđivanja ekvivalentnosti:</w:t>
      </w:r>
      <w:r w:rsidR="00221DED" w:rsidRPr="00221DE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Latn-ME"/>
          <w14:ligatures w14:val="none"/>
        </w:rPr>
        <w:t xml:space="preserve"> Za sve stavke na kojima se pominje proizvođač, tip ili kataloški broj određenog proizvođača, ponuđači su u mogućnosti da ponude ekvivalent. Ekvivalentnost se dokazuje dostavljanjem tehničkih/kataloških listova kojima se potvrđuje da ponuđena roba ispunjava uslove propisane tehničkim karakteristikama predmetne tenderske dokumentacije.</w:t>
      </w:r>
    </w:p>
    <w:p w14:paraId="42A7287E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21C94C9B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left="284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bookmarkStart w:id="4" w:name="_Toc62730557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OSNOVI ZA OBAVEZNO ISKLJUČENJE IZ POSTUPKA JAVNE NABAVKE</w:t>
      </w:r>
      <w:bookmarkEnd w:id="4"/>
    </w:p>
    <w:p w14:paraId="428CA030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27EA2F06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Privredni subjekat će se isključiti iz postupka javne nabavke, ako: </w:t>
      </w:r>
    </w:p>
    <w:p w14:paraId="5E1ACDFF" w14:textId="77777777" w:rsidR="009F4418" w:rsidRPr="009F4418" w:rsidRDefault="009F4418" w:rsidP="009F44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bookmarkStart w:id="5" w:name="_Toc62730558"/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je vršio neprimjeren uticaj u smislu člana 38 stav 2 tačka 1 ovog zakona;</w:t>
      </w:r>
    </w:p>
    <w:p w14:paraId="455DA127" w14:textId="77777777" w:rsidR="009F4418" w:rsidRPr="009F4418" w:rsidRDefault="009F4418" w:rsidP="009F44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postoji sukob interesa iz člana 41 stav 1 tačka 2 ili člana 42 ovog zakona;</w:t>
      </w:r>
    </w:p>
    <w:p w14:paraId="33FC3620" w14:textId="77777777" w:rsidR="009F4418" w:rsidRPr="009F4418" w:rsidRDefault="009F4418" w:rsidP="009F44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ne ispunjava uslov iz člana 99 ovog zakona;</w:t>
      </w:r>
    </w:p>
    <w:p w14:paraId="6DB5451C" w14:textId="77777777" w:rsidR="009F4418" w:rsidRPr="009F4418" w:rsidRDefault="009F4418" w:rsidP="009F44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ne ispunjava uslov iz čl. 102, 104 ili 106 ovog zakona predviđen tenderskom dokumentacijom;</w:t>
      </w:r>
    </w:p>
    <w:p w14:paraId="5E293B0E" w14:textId="77777777" w:rsidR="009F4418" w:rsidRPr="009F4418" w:rsidRDefault="009F4418" w:rsidP="009F44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nije dostavio izjavu privrednog subjekta ili dostavljena izjava ne sadrži informacije i podatke tražene tenderskom dokumentacijom ili je nepravilno sačinjena;</w:t>
      </w:r>
    </w:p>
    <w:p w14:paraId="6ECB79E6" w14:textId="77777777" w:rsidR="009F4418" w:rsidRPr="009F4418" w:rsidRDefault="009F4418" w:rsidP="009F44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postoji razlog na osnovu kojeg se smatra da je odustao od prijave, odnosno ponude, a koji je propisan članom 120 stav 15 ovog zakona;</w:t>
      </w:r>
    </w:p>
    <w:p w14:paraId="0F106963" w14:textId="77777777" w:rsidR="009F4418" w:rsidRPr="009F4418" w:rsidRDefault="009F4418" w:rsidP="009F44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14:paraId="03A7C61F" w14:textId="77777777" w:rsidR="009F4418" w:rsidRPr="009F4418" w:rsidRDefault="009F4418" w:rsidP="009F44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postoji drugi razlog propisan ovim zakonom.</w:t>
      </w:r>
    </w:p>
    <w:p w14:paraId="56684DDB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SREDSTVA FINANSIJSKOG OBEZBJEĐENJA UGOVORA O JAVNOJ NABAVCI</w:t>
      </w:r>
      <w:bookmarkEnd w:id="5"/>
    </w:p>
    <w:p w14:paraId="7A7FA60B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E11EBE2" w14:textId="77777777" w:rsid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Ponuđač čija ponuda bude izabrana kao najpovoljnija je dužan da uz potpisan ugovor o javnoj nabavci dostavi naručiocu:</w:t>
      </w:r>
    </w:p>
    <w:p w14:paraId="54B47B4C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67D0015" w14:textId="7F17E442" w:rsidR="009F4418" w:rsidRPr="009F4418" w:rsidRDefault="009F4418" w:rsidP="009F4418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sym w:font="Wingdings" w:char="F0A8"/>
      </w:r>
      <w:r w:rsidRPr="009F4418"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garanciju za </w:t>
      </w:r>
      <w:r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dobro izvršenje ugovora u iznosu od </w:t>
      </w:r>
      <w:r w:rsidR="003534F7"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>10</w:t>
      </w:r>
      <w:r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% procijenjene vrijednosti </w:t>
      </w:r>
      <w:r w:rsidRPr="009F4418"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sa rokom važenja </w:t>
      </w:r>
      <w:r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>5 dana dužim od roka za izvršenje ugovora</w:t>
      </w:r>
      <w:r w:rsidRPr="009F4418"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>.</w:t>
      </w:r>
    </w:p>
    <w:p w14:paraId="4478F820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FD3BCF0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ind w:hanging="630"/>
        <w:outlineLvl w:val="0"/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sr-Latn-ME"/>
          <w14:ligatures w14:val="none"/>
        </w:rPr>
      </w:pPr>
      <w:bookmarkStart w:id="6" w:name="_Toc62730559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METODOLOGIJA VREDNOVANJA PONUDA</w:t>
      </w:r>
      <w:bookmarkEnd w:id="6"/>
    </w:p>
    <w:p w14:paraId="290430CF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20D14526" w14:textId="77777777" w:rsid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Naručilac će u postupku javne nabavki izabrati ekonomski najpovoljniju ponudu, primjenom pristupa isplativosti, po osnovu kriterijuma</w:t>
      </w:r>
      <w:r w:rsidRPr="009F4418">
        <w:rPr>
          <w:rFonts w:ascii="Arial" w:eastAsia="Times New Roman" w:hAnsi="Arial" w:cs="Arial"/>
          <w:kern w:val="0"/>
          <w:sz w:val="24"/>
          <w:szCs w:val="24"/>
          <w:vertAlign w:val="superscript"/>
          <w:lang w:val="sr-Latn-ME"/>
          <w14:ligatures w14:val="none"/>
        </w:rPr>
        <w:footnoteReference w:id="7"/>
      </w: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: </w:t>
      </w:r>
    </w:p>
    <w:p w14:paraId="5914A2AE" w14:textId="77777777" w:rsidR="00DA5167" w:rsidRPr="009F4418" w:rsidRDefault="00DA5167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6FAD6428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sym w:font="Wingdings" w:char="F0A8"/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odnos cijene i kvaliteta </w:t>
      </w:r>
    </w:p>
    <w:p w14:paraId="69E83C07" w14:textId="1D4F4DB3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0D53CF28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31FD6D08" w14:textId="279AE6E6" w:rsidR="00AB2CEE" w:rsidRPr="00AB2CEE" w:rsidRDefault="009F4418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 najniža ponuđena cijena</w:t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ab/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ab/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ab/>
        <w:t xml:space="preserve">                   broj bodova</w:t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ab/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90</w:t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ab/>
      </w:r>
    </w:p>
    <w:p w14:paraId="624C95C9" w14:textId="0D201436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 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garantni rok</w:t>
      </w:r>
      <w:r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                                                     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             </w:t>
      </w:r>
      <w:r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 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broj bodova  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ab/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1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0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ab/>
      </w:r>
    </w:p>
    <w:p w14:paraId="2F1B1D9B" w14:textId="77777777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</w:p>
    <w:p w14:paraId="3E4B9821" w14:textId="56B76A51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Komisija za sprovođenje postupka javne nabavke će vrednovati ponude po kriterijumu ekonomski najpovoljnija i to na način da će 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9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0 bodova  određivati najniže ponuđena cijena (C) i 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10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bodova određivaće kvalitet (</w:t>
      </w:r>
      <w:r w:rsidR="00927F50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K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).</w:t>
      </w:r>
    </w:p>
    <w:p w14:paraId="7517F523" w14:textId="63815D62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lastRenderedPageBreak/>
        <w:t xml:space="preserve">Ponuđač sa najvećim brojem bodova (C + </w:t>
      </w:r>
      <w:r w:rsidR="00927F50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K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) će biti izabran kao najpovoljniji.</w:t>
      </w:r>
    </w:p>
    <w:p w14:paraId="33244709" w14:textId="77777777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</w:p>
    <w:p w14:paraId="11C5FFE9" w14:textId="4ED45823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1.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ab/>
        <w:t>Najniža ponuđena cijena (C) (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90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bodova)</w:t>
      </w:r>
    </w:p>
    <w:p w14:paraId="73F746BD" w14:textId="0463FC13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Podkriterijum najniže ponuđena cijena iskazuje se na način što se najniže ukupna  ponuđena  cijena podijeli sa ponuđenom cijenom i dobijeni količnik pomnoži sa brojem bodova (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9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0 bodova) i to po formuli: </w:t>
      </w:r>
    </w:p>
    <w:p w14:paraId="7061AA3B" w14:textId="77777777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</w:p>
    <w:p w14:paraId="6DCC9716" w14:textId="4CFDDA58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(C)= C1 / C2 x 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9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0</w:t>
      </w:r>
    </w:p>
    <w:p w14:paraId="5CCD185B" w14:textId="77777777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C- Broj bodova</w:t>
      </w:r>
    </w:p>
    <w:p w14:paraId="432C5484" w14:textId="77777777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C1- Najniža ukupna ponuđena  cijena </w:t>
      </w:r>
    </w:p>
    <w:p w14:paraId="16B336A7" w14:textId="77777777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C2 - Ponuđena cijena </w:t>
      </w:r>
    </w:p>
    <w:p w14:paraId="74447151" w14:textId="77777777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</w:p>
    <w:p w14:paraId="00BC29AA" w14:textId="3D3C8E0A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2.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ab/>
        <w:t>Kvalitet (</w:t>
      </w:r>
      <w:r w:rsidR="00927F50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K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) 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1</w:t>
      </w: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0 bodova</w:t>
      </w:r>
    </w:p>
    <w:p w14:paraId="4D970E56" w14:textId="77777777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Podkriterijum kvalitet  iskazuje se kroz:</w:t>
      </w:r>
    </w:p>
    <w:p w14:paraId="370DE032" w14:textId="77777777" w:rsidR="00AB2CEE" w:rsidRPr="00AB2CEE" w:rsidRDefault="00AB2CEE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</w:p>
    <w:p w14:paraId="083A3E72" w14:textId="3DC88D7E" w:rsidR="00AB2CEE" w:rsidRPr="00AB2CEE" w:rsidRDefault="003534F7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 w:rsidRP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Parametar "kvalitet (K) - garantni rok" vrednovaće se na sljedeći način: max 10 bodova primjenom ovog parametra dobija ponuđač sa najdužim ponuđenim garantnim rokom, a drugi ponuđači dobijaju proporcionalno manji broj bodova po formuli: Broj bodova (K) = (ponuđeni garantni rok / najduži ponuđeni garantni rok) x 10. Napomena: Ponuđač je dužan da se izjasni o garantnom roku za ponuđenu robu koji ne smije biti kraći od 12 mjeseci</w:t>
      </w:r>
      <w:r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, </w:t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Gdje je: </w:t>
      </w:r>
    </w:p>
    <w:p w14:paraId="3D7A3F88" w14:textId="2AD34DE0" w:rsidR="00AB2CEE" w:rsidRPr="00AB2CEE" w:rsidRDefault="00927F50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K</w:t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- Broj bodova</w:t>
      </w:r>
    </w:p>
    <w:p w14:paraId="15E40D04" w14:textId="004BE259" w:rsidR="00AB2CEE" w:rsidRPr="00AB2CEE" w:rsidRDefault="00927F50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Kp</w:t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– ponuđeni 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garantni rok</w:t>
      </w:r>
    </w:p>
    <w:p w14:paraId="01FACBD7" w14:textId="44800D27" w:rsidR="009F4418" w:rsidRPr="00AB2CEE" w:rsidRDefault="00927F50" w:rsidP="00AB2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Km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ax</w:t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–</w:t>
      </w:r>
      <w:r w:rsidR="00AB2CEE" w:rsidRP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naj</w:t>
      </w:r>
      <w:r w:rsidR="003534F7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>duži</w:t>
      </w:r>
      <w:r w:rsidR="00AB2CEE"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  <w:t xml:space="preserve"> ponuđeni rok</w:t>
      </w:r>
    </w:p>
    <w:p w14:paraId="0D6A9561" w14:textId="77777777" w:rsidR="009F4418" w:rsidRPr="009F4418" w:rsidRDefault="009F4418" w:rsidP="009F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4"/>
          <w:szCs w:val="24"/>
          <w:lang w:val="sr-Latn-ME"/>
          <w14:ligatures w14:val="none"/>
        </w:rPr>
      </w:pPr>
    </w:p>
    <w:p w14:paraId="4CF16C67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01F84AC" w14:textId="77777777" w:rsid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3217692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4319B84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bookmarkStart w:id="7" w:name="_Toc62730560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JEZIK PONUDE</w:t>
      </w:r>
      <w:bookmarkEnd w:id="7"/>
    </w:p>
    <w:p w14:paraId="5E27F968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3E97FE8C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Ponuda se sačinjava na:</w:t>
      </w:r>
    </w:p>
    <w:p w14:paraId="680D0CAF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57AC8EE2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sym w:font="Wingdings" w:char="F0A8"/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crnogorski jezik i drugi jezik koji je u službenoj upotrebi u Crnoj Gori, u skladu sa Ustavom i zakonom</w:t>
      </w:r>
    </w:p>
    <w:p w14:paraId="047524B3" w14:textId="77777777" w:rsid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28CA1BCF" w14:textId="77777777" w:rsidR="009D0EA8" w:rsidRDefault="009D0EA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5E3DCCBC" w14:textId="77777777" w:rsidR="009D0EA8" w:rsidRPr="009F4418" w:rsidRDefault="009D0EA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1D0D9962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bookmarkStart w:id="8" w:name="_Toc62730561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NAČIN, MJESTO I VRIJEME PODNOŠENJA PONUDA I OTVARANJA PONUDA</w:t>
      </w:r>
      <w:bookmarkEnd w:id="8"/>
    </w:p>
    <w:p w14:paraId="2DC1FA7A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05B2E4CE" w14:textId="161C5510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Ponude se podnose preko ESJN-a zaključno sa danom 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17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.1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.2023.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godine do 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11.00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sati.</w:t>
      </w:r>
    </w:p>
    <w:p w14:paraId="3B005514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</w:p>
    <w:p w14:paraId="16CCBA7B" w14:textId="7C0F5E0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Otvaranje ponuda održaće se dana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1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7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.1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.2023. 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godine u 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11.00 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sati. </w:t>
      </w:r>
    </w:p>
    <w:p w14:paraId="471ACED5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A7DAC86" w14:textId="3598EEBE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lastRenderedPageBreak/>
        <w:sym w:font="Wingdings" w:char="F0A8"/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Dio ponude koje se ne dostavlja preko ESJN-a, a odnosi se na 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garanciju ponude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dostavlja se: </w:t>
      </w:r>
    </w:p>
    <w:p w14:paraId="72508723" w14:textId="063A49F1" w:rsidR="009F4418" w:rsidRPr="009F4418" w:rsidRDefault="009F4418" w:rsidP="009F4418">
      <w:pPr>
        <w:numPr>
          <w:ilvl w:val="0"/>
          <w:numId w:val="1"/>
        </w:numPr>
        <w:spacing w:before="96" w:after="0" w:line="240" w:lineRule="auto"/>
        <w:jc w:val="both"/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neposrednom predajom na arhivi naručioca na adresi </w:t>
      </w:r>
      <w:r w:rsidR="00C23272"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>Mediteranska 8/6 TQ Plaza Budva</w:t>
      </w:r>
    </w:p>
    <w:p w14:paraId="165D5097" w14:textId="4309AED8" w:rsidR="009F4418" w:rsidRPr="00C23272" w:rsidRDefault="009F4418" w:rsidP="00C23272">
      <w:pPr>
        <w:pStyle w:val="ListParagraph"/>
        <w:numPr>
          <w:ilvl w:val="0"/>
          <w:numId w:val="1"/>
        </w:numPr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C23272"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preporučenom pošiljkom sa povratnicom na adresi </w:t>
      </w:r>
      <w:r w:rsidR="00C23272" w:rsidRPr="00C23272">
        <w:rPr>
          <w:rFonts w:ascii="Arial" w:eastAsia="Calibri" w:hAnsi="Arial" w:cs="Arial"/>
          <w:color w:val="000000"/>
          <w:kern w:val="0"/>
          <w:sz w:val="24"/>
          <w:szCs w:val="24"/>
          <w:lang w:val="sr-Latn-ME"/>
          <w14:ligatures w14:val="none"/>
        </w:rPr>
        <w:t>Mediteranska 8/6 TQ Plaza Budva</w:t>
      </w:r>
    </w:p>
    <w:p w14:paraId="14E96289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875E5A7" w14:textId="4BF0710E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radnim danima od 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08.00 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do 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14.00 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sati, zaključno sa danom 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7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.1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.2023.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godine do </w:t>
      </w:r>
      <w:r w:rsidR="00C23272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11.00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sati.</w:t>
      </w:r>
    </w:p>
    <w:p w14:paraId="3DF8273D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</w:p>
    <w:p w14:paraId="28493A3D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</w:p>
    <w:p w14:paraId="1C4BFE05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bookmarkStart w:id="9" w:name="_Toc62730562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USLOVI ZA AKTIVIRANJE GARANCIJE PONUDE</w:t>
      </w:r>
      <w:r w:rsidRPr="009F4418">
        <w:rPr>
          <w:rFonts w:ascii="Arial" w:eastAsia="Times New Roman" w:hAnsi="Arial" w:cs="Times New Roman"/>
          <w:b/>
          <w:kern w:val="0"/>
          <w:sz w:val="24"/>
          <w:szCs w:val="32"/>
          <w:vertAlign w:val="superscript"/>
          <w:lang w:val="sr-Latn-ME"/>
          <w14:ligatures w14:val="none"/>
        </w:rPr>
        <w:footnoteReference w:id="8"/>
      </w:r>
      <w:bookmarkEnd w:id="9"/>
    </w:p>
    <w:p w14:paraId="2A5CC0B6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4359D71D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Garancija ponude će se aktivirati ako ponuđač: </w:t>
      </w:r>
    </w:p>
    <w:p w14:paraId="689E5AEF" w14:textId="77777777" w:rsidR="009F4418" w:rsidRPr="009F4418" w:rsidRDefault="009F4418" w:rsidP="009F4418">
      <w:pPr>
        <w:autoSpaceDE w:val="0"/>
        <w:autoSpaceDN w:val="0"/>
        <w:adjustRightInd w:val="0"/>
        <w:spacing w:before="60" w:after="60" w:line="240" w:lineRule="auto"/>
        <w:ind w:left="567" w:hanging="28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1) odustane od ponude u roku važenja ponude i/ili</w:t>
      </w:r>
    </w:p>
    <w:p w14:paraId="1E137624" w14:textId="77777777" w:rsidR="009F4418" w:rsidRPr="009F4418" w:rsidRDefault="009F4418" w:rsidP="009F4418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2) odbije da zaključi ugovor o javnoj nabavci ili okvirni sporazum.</w:t>
      </w:r>
    </w:p>
    <w:p w14:paraId="6BA80B75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8CC732D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bookmarkStart w:id="10" w:name="_Toc62730563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TAJNOST PODATAKA</w:t>
      </w:r>
      <w:bookmarkEnd w:id="10"/>
    </w:p>
    <w:p w14:paraId="466B5FF0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</w:p>
    <w:p w14:paraId="204C44D1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Tenderska dokumentacija sadrži tajne podatke</w:t>
      </w:r>
    </w:p>
    <w:p w14:paraId="28F8DC78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E2EB990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sym w:font="Wingdings" w:char="F0A8"/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ne</w:t>
      </w:r>
    </w:p>
    <w:p w14:paraId="1F48F195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801F777" w14:textId="77777777" w:rsidR="009F4418" w:rsidRDefault="009F441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37767231" w14:textId="77777777" w:rsidR="009D0EA8" w:rsidRDefault="009D0EA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7DAE2B74" w14:textId="77777777" w:rsidR="009D0EA8" w:rsidRDefault="009D0EA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F9BAB5D" w14:textId="77777777" w:rsidR="009D0EA8" w:rsidRDefault="009D0EA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4C1DB3E" w14:textId="77777777" w:rsidR="009D0EA8" w:rsidRDefault="009D0EA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742CB6F5" w14:textId="77777777" w:rsidR="009D0EA8" w:rsidRDefault="009D0EA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3A11D82C" w14:textId="77777777" w:rsidR="009D0EA8" w:rsidRDefault="009D0EA8" w:rsidP="009F441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FC902A8" w14:textId="77777777" w:rsidR="009D0EA8" w:rsidRPr="009F4418" w:rsidRDefault="009D0EA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2E7F6BCB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bookmarkStart w:id="11" w:name="_Toc62730564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UPUTSTVO ZA SAČINJAVANJE PONUDE</w:t>
      </w:r>
      <w:bookmarkEnd w:id="11"/>
    </w:p>
    <w:p w14:paraId="6957233C" w14:textId="77777777" w:rsidR="009F4418" w:rsidRPr="009F4418" w:rsidRDefault="009F4418" w:rsidP="009F44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4EEFA27E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Ponude se sačinjava u ESJN u skladu sa tenderskom dokumentacijom i važećim Pravilnikom o sadržaju ponude i uputstvu za sačinjavanje i podnošenje ponude. </w:t>
      </w:r>
    </w:p>
    <w:p w14:paraId="5A39929D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Ispunjenost uslova za učešće u postupku javne nabavke dokazuje se izjavom privrednog subjekta, koja se sačinjava na obrascu datom u Pravilniku o obrascu izjave privrednog subjekta.</w:t>
      </w:r>
    </w:p>
    <w:p w14:paraId="6DBA7EE1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lastRenderedPageBreak/>
        <w:t xml:space="preserve">Ponuđač je dužan da tačno, potpuno, pravilno i nedvosmisleno popuni </w:t>
      </w:r>
      <w:r w:rsidRPr="009F4418">
        <w:rPr>
          <w:rFonts w:ascii="Arial" w:eastAsia="Calibri" w:hAnsi="Arial" w:cs="Arial"/>
          <w:kern w:val="0"/>
          <w:sz w:val="24"/>
          <w:szCs w:val="24"/>
          <w:lang w:val="sr-Latn-ME"/>
          <w14:ligatures w14:val="none"/>
        </w:rPr>
        <w:t>Izjavu privrednog subjekta u skladu sa zahtjevima iz tenderske dokumentacije.</w:t>
      </w:r>
    </w:p>
    <w:p w14:paraId="26A26285" w14:textId="77777777" w:rsid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4F8BBFE3" w14:textId="77777777" w:rsidR="00F6064F" w:rsidRPr="009F4418" w:rsidRDefault="00F6064F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3EAA47A2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bookmarkStart w:id="12" w:name="_Toc62730565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t>NAČIN ZAKLJUČIVANJA I IZMJENE UGOVORA O JAVNOJ NABAVCI</w:t>
      </w:r>
      <w:bookmarkEnd w:id="12"/>
    </w:p>
    <w:p w14:paraId="258AD7FD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4"/>
          <w:szCs w:val="24"/>
          <w:lang w:val="sr-Latn-ME"/>
          <w14:ligatures w14:val="none"/>
        </w:rPr>
      </w:pPr>
    </w:p>
    <w:p w14:paraId="78D91F3C" w14:textId="08EDFF49" w:rsidR="00DB3D95" w:rsidRDefault="00DB3D95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31F7D505" w14:textId="77777777" w:rsidR="006D475C" w:rsidRPr="003534F7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1FB8">
        <w:rPr>
          <w:rFonts w:ascii="Arial" w:eastAsia="Times New Roman" w:hAnsi="Arial" w:cs="Arial"/>
          <w:sz w:val="24"/>
          <w:szCs w:val="24"/>
        </w:rPr>
        <w:t>Naru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>č</w:t>
      </w:r>
      <w:r w:rsidRPr="00B51FB8">
        <w:rPr>
          <w:rFonts w:ascii="Arial" w:eastAsia="Times New Roman" w:hAnsi="Arial" w:cs="Arial"/>
          <w:sz w:val="24"/>
          <w:szCs w:val="24"/>
        </w:rPr>
        <w:t>ilac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zaklju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>č</w:t>
      </w:r>
      <w:r w:rsidRPr="00B51FB8">
        <w:rPr>
          <w:rFonts w:ascii="Arial" w:eastAsia="Times New Roman" w:hAnsi="Arial" w:cs="Arial"/>
          <w:sz w:val="24"/>
          <w:szCs w:val="24"/>
        </w:rPr>
        <w:t>uje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ugovor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o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javnoj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nabavci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pisanom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ili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elektronskom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obliku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sa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ponu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>đ</w:t>
      </w:r>
      <w:r w:rsidRPr="00B51FB8">
        <w:rPr>
          <w:rFonts w:ascii="Arial" w:eastAsia="Times New Roman" w:hAnsi="Arial" w:cs="Arial"/>
          <w:sz w:val="24"/>
          <w:szCs w:val="24"/>
        </w:rPr>
        <w:t>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>č</w:t>
      </w:r>
      <w:r w:rsidRPr="00B51FB8">
        <w:rPr>
          <w:rFonts w:ascii="Arial" w:eastAsia="Times New Roman" w:hAnsi="Arial" w:cs="Arial"/>
          <w:sz w:val="24"/>
          <w:szCs w:val="24"/>
        </w:rPr>
        <w:t>em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č</w:t>
      </w:r>
      <w:r w:rsidRPr="00B51FB8">
        <w:rPr>
          <w:rFonts w:ascii="Arial" w:eastAsia="Times New Roman" w:hAnsi="Arial" w:cs="Arial"/>
          <w:sz w:val="24"/>
          <w:szCs w:val="24"/>
        </w:rPr>
        <w:t>ija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je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ponuda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izabrana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kao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najpovoljnija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Pr="00B51FB8">
        <w:rPr>
          <w:rFonts w:ascii="Arial" w:eastAsia="Times New Roman" w:hAnsi="Arial" w:cs="Arial"/>
          <w:sz w:val="24"/>
          <w:szCs w:val="24"/>
        </w:rPr>
        <w:t>nakon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izvr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>š</w:t>
      </w:r>
      <w:r w:rsidRPr="00B51FB8">
        <w:rPr>
          <w:rFonts w:ascii="Arial" w:eastAsia="Times New Roman" w:hAnsi="Arial" w:cs="Arial"/>
          <w:sz w:val="24"/>
          <w:szCs w:val="24"/>
        </w:rPr>
        <w:t>nosti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odluke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o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izboru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najpovoljnije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ponude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. </w:t>
      </w:r>
    </w:p>
    <w:p w14:paraId="0BB3E41B" w14:textId="77777777" w:rsidR="006D475C" w:rsidRPr="003534F7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0F4297A2" w14:textId="77777777" w:rsidR="006D475C" w:rsidRPr="003534F7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B51FB8">
        <w:rPr>
          <w:rFonts w:ascii="Arial" w:eastAsia="Times New Roman" w:hAnsi="Arial" w:cs="Arial"/>
          <w:sz w:val="24"/>
          <w:szCs w:val="24"/>
        </w:rPr>
        <w:t>Ugovor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o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javnoj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nabavci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mora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da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bude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skladu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sa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uslovima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utvr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>đ</w:t>
      </w:r>
      <w:r w:rsidRPr="00B51FB8">
        <w:rPr>
          <w:rFonts w:ascii="Arial" w:eastAsia="Times New Roman" w:hAnsi="Arial" w:cs="Arial"/>
          <w:sz w:val="24"/>
          <w:szCs w:val="24"/>
        </w:rPr>
        <w:t>enim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tenderskom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dokumentacijom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Pr="00B51FB8">
        <w:rPr>
          <w:rFonts w:ascii="Arial" w:eastAsia="Times New Roman" w:hAnsi="Arial" w:cs="Arial"/>
          <w:sz w:val="24"/>
          <w:szCs w:val="24"/>
        </w:rPr>
        <w:t>izabranom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ponudom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i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odlukom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o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izboru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najpovoljnije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ponude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, </w:t>
      </w:r>
      <w:r w:rsidRPr="00B51FB8">
        <w:rPr>
          <w:rFonts w:ascii="Arial" w:eastAsia="Times New Roman" w:hAnsi="Arial" w:cs="Arial"/>
          <w:sz w:val="24"/>
          <w:szCs w:val="24"/>
        </w:rPr>
        <w:t>osim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pogledu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iskazivanja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sz w:val="24"/>
          <w:szCs w:val="24"/>
        </w:rPr>
        <w:t>PDV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>-</w:t>
      </w:r>
      <w:r w:rsidRPr="00B51FB8">
        <w:rPr>
          <w:rFonts w:ascii="Arial" w:eastAsia="Times New Roman" w:hAnsi="Arial" w:cs="Arial"/>
          <w:sz w:val="24"/>
          <w:szCs w:val="24"/>
        </w:rPr>
        <w:t>a</w:t>
      </w:r>
      <w:r w:rsidRPr="003534F7">
        <w:rPr>
          <w:rFonts w:ascii="Arial" w:eastAsia="Times New Roman" w:hAnsi="Arial" w:cs="Arial"/>
          <w:sz w:val="24"/>
          <w:szCs w:val="24"/>
          <w:lang w:val="sr-Latn-ME"/>
        </w:rPr>
        <w:t>.</w:t>
      </w:r>
    </w:p>
    <w:p w14:paraId="08BFE1B2" w14:textId="77777777" w:rsidR="006D475C" w:rsidRPr="003534F7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444213D9" w14:textId="77777777" w:rsidR="006D475C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</w:rPr>
        <w:t>Ugovor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izme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đ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naru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ioca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ponu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đ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č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ija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je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ponuda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izabrana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kao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najpovoljnija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pored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uslova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koji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su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propisani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ovom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tenderskom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dokumentacijom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, ć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sadr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ž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ati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sljede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ć</w:t>
      </w:r>
      <w:r w:rsidRPr="00B51FB8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:</w:t>
      </w:r>
      <w:r w:rsidRPr="00B51FB8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footnoteReference w:id="9"/>
      </w:r>
    </w:p>
    <w:p w14:paraId="4041E0A9" w14:textId="77777777" w:rsidR="003534F7" w:rsidRDefault="003534F7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5901E52" w14:textId="77777777" w:rsidR="003534F7" w:rsidRPr="003534F7" w:rsidRDefault="003534F7" w:rsidP="003534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</w:p>
    <w:p w14:paraId="04E7DCFA" w14:textId="34F31072" w:rsidR="003534F7" w:rsidRPr="003534F7" w:rsidRDefault="003534F7" w:rsidP="003534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Smatra se da je izvršena adekvatna isporuka kada ovlašćeno lice Kupca u mjestu isporuke izvrši kvantitativan i kvalitativan prijem robe, što se potvrđuje otpremnicom koju potpisuju prisutna ovlašćena lica Kupca i Prodavca</w:t>
      </w:r>
    </w:p>
    <w:p w14:paraId="4E15043D" w14:textId="6BCAAB2C" w:rsidR="003534F7" w:rsidRPr="003534F7" w:rsidRDefault="003534F7" w:rsidP="003534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Prodavac se obavezuje da robe iz ovog Ugovora, isporuči u formi pune funkcionalnosti i u skladu sa pravilima o transportu i čuvanju robe, a sve prema uslovima iz Tenderske dokumentacije i Prihvaćene ponude. </w:t>
      </w:r>
    </w:p>
    <w:p w14:paraId="17507274" w14:textId="591594F1" w:rsidR="003534F7" w:rsidRPr="003534F7" w:rsidRDefault="003534F7" w:rsidP="003534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Isporuka će se smatrati izvršenom kada ovlašćeno lice Kupca u mjestu isporuke obavi kvalitativan, kvantitativan (količinski) i funkcionalni prijem roba i korisničke dokumentacije, što se potvrđuje zapisnikom koji potpisuju prisutna ovlašćena lica Kupca i Prodavca.</w:t>
      </w:r>
    </w:p>
    <w:p w14:paraId="04437AE6" w14:textId="2BFFD95D" w:rsidR="003534F7" w:rsidRPr="003534F7" w:rsidRDefault="003534F7" w:rsidP="003534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Ako se prilikom primopredaje, zapisnički utvrdi da roba i prateća dokumentacija koje je Prodavac isporučio Kupcu imaju nedostatke u kvalitetu, količini ili funkcionalnosti, Prodavac se obavezuje da odmah preduzme aktivnosti kako bi otklonio nedostatke istaknute od strane Kupca, odnosno izvršio zamjenu neispravnog proizvoda ispravnim.</w:t>
      </w:r>
    </w:p>
    <w:p w14:paraId="2BCE8A38" w14:textId="11428946" w:rsidR="003534F7" w:rsidRPr="003534F7" w:rsidRDefault="003534F7" w:rsidP="003534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Ugovorne strane su saglasne da do raskida ovog Ugovora može doći ako Prodavac ne bude izvršavao svoje obaveze u rokovima i na način predvidjen Ugovorom i kada Kupac ustanovi da kvalitet robe koja je predmet ovog ugovora ili način na koje se isporučuje, odstupa od traženog, odnosno ponudjenog kvaliteta iz ponude Prodavca. </w:t>
      </w:r>
    </w:p>
    <w:p w14:paraId="2D9956D1" w14:textId="4098F6A8" w:rsidR="003534F7" w:rsidRPr="003534F7" w:rsidRDefault="003534F7" w:rsidP="003534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Kupac je obavezan da u slučaju uočavanja propusta u obavljanju posla pisanim putem pozove Prodavca i da putem Zapisnika zajednički konstatuju uzrok i obim uočenih propusta u isporuci predmetne robe.</w:t>
      </w:r>
    </w:p>
    <w:p w14:paraId="5696012B" w14:textId="473B55A9" w:rsidR="003534F7" w:rsidRPr="003534F7" w:rsidRDefault="003534F7" w:rsidP="003534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3534F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Ukoliko Prodavac i pored upozoravanja od strane Kupca ne isporuči predmetnu robu u rokovima i na način predviđen ugovorom, Kupac ima pravo da raskine ugovor.</w:t>
      </w:r>
    </w:p>
    <w:p w14:paraId="36004FCA" w14:textId="77777777" w:rsidR="006D475C" w:rsidRDefault="006D475C" w:rsidP="006D475C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ME" w:eastAsia="zh-TW"/>
        </w:rPr>
      </w:pPr>
    </w:p>
    <w:p w14:paraId="487A6B29" w14:textId="77777777" w:rsidR="003534F7" w:rsidRPr="003534F7" w:rsidRDefault="003534F7" w:rsidP="006D475C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ME" w:eastAsia="zh-TW"/>
        </w:rPr>
      </w:pPr>
    </w:p>
    <w:p w14:paraId="4501B7B2" w14:textId="77777777" w:rsidR="006D475C" w:rsidRPr="00B51FB8" w:rsidRDefault="006D475C" w:rsidP="006D475C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  <w:r w:rsidRPr="00B51FB8">
        <w:rPr>
          <w:rFonts w:ascii="Arial" w:eastAsia="PMingLiU" w:hAnsi="Arial" w:cs="Arial"/>
          <w:b/>
          <w:sz w:val="24"/>
          <w:szCs w:val="24"/>
          <w:lang w:val="sr-Latn-CS" w:eastAsia="zh-TW"/>
        </w:rPr>
        <w:lastRenderedPageBreak/>
        <w:t>RASKID UGOVORA</w:t>
      </w:r>
    </w:p>
    <w:p w14:paraId="6DF11428" w14:textId="77777777" w:rsidR="006D475C" w:rsidRPr="00B51FB8" w:rsidRDefault="006D475C" w:rsidP="006D475C">
      <w:pPr>
        <w:spacing w:after="0" w:line="240" w:lineRule="auto"/>
        <w:rPr>
          <w:rFonts w:ascii="Arial" w:eastAsia="PMingLiU" w:hAnsi="Arial" w:cs="Arial"/>
          <w:b/>
          <w:sz w:val="24"/>
          <w:szCs w:val="24"/>
          <w:lang w:val="sr-Latn-CS" w:eastAsia="zh-TW"/>
        </w:rPr>
      </w:pPr>
    </w:p>
    <w:p w14:paraId="549F4355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</w:rPr>
        <w:t xml:space="preserve">Ugovor se može raskinuti sporazumno ili po zahtjevu jedne od Ugovornih strana. </w:t>
      </w:r>
    </w:p>
    <w:p w14:paraId="7CE6F701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</w:rPr>
        <w:t>U slučaju jednostranog raskida Ugovor će se raskinuti pisanom obavještenjem sa otkaznim rokom od 15 (petnaest) dana koje se dostavlja drugoj ugovornoj strani. U obavještenju mora biti naznačeno po kom osnovu se Ugovor raskida.</w:t>
      </w:r>
    </w:p>
    <w:p w14:paraId="439EED7B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</w:rPr>
        <w:t xml:space="preserve">Ako strane ugovora sporazumno raskinu ugovor, sporazumom o raskidu ugovora utvrđuju se međusobna prava i obaveze koje proističu iz raskida Ugovora. </w:t>
      </w:r>
    </w:p>
    <w:p w14:paraId="430954EF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Naručilac će jednostrano raskinuti Ugovor u slučaju da:</w:t>
      </w:r>
    </w:p>
    <w:p w14:paraId="580C3914" w14:textId="77777777" w:rsidR="006D475C" w:rsidRPr="00B51FB8" w:rsidRDefault="006D475C" w:rsidP="006D475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Izvođač ne bude izvršavao svoje obaveze u rokovima i na način predviđenim Ugovorom;</w:t>
      </w:r>
    </w:p>
    <w:p w14:paraId="67F68F74" w14:textId="77777777" w:rsidR="006D475C" w:rsidRPr="00B51FB8" w:rsidRDefault="006D475C" w:rsidP="006D475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Nastupe okolnosti iz člana 150 ZJN (Sl.list CG br. 74/19).</w:t>
      </w:r>
    </w:p>
    <w:p w14:paraId="78EA3126" w14:textId="2C9E8A4D" w:rsidR="006D475C" w:rsidRPr="003534F7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3534F7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Izv</w:t>
      </w:r>
      <w:r w:rsidR="003534F7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ršilac 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ima pravo da jednostrano raskine Ugovor ako Naručilac ne izvrši plaćanje Izv</w:t>
      </w:r>
      <w:r w:rsidR="003534F7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ršioc</w:t>
      </w:r>
      <w:r w:rsidRPr="003534F7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u u roku i na način predviđen Ugovorom.                                                  </w:t>
      </w:r>
    </w:p>
    <w:p w14:paraId="4B6C811B" w14:textId="77777777" w:rsidR="006D475C" w:rsidRPr="003534F7" w:rsidRDefault="006D475C" w:rsidP="006D475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</w:p>
    <w:p w14:paraId="1CA1BDDB" w14:textId="77777777" w:rsidR="006D475C" w:rsidRPr="003534F7" w:rsidRDefault="006D475C" w:rsidP="006D475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</w:p>
    <w:p w14:paraId="03FD3442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  <w:r w:rsidRPr="00B51FB8"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  <w:t>Antikorupcijsko pravilo i rješavanje sporova, zaključivanje i stupanje na snagu Ugovora</w:t>
      </w:r>
    </w:p>
    <w:p w14:paraId="23CA7636" w14:textId="77777777" w:rsidR="006D475C" w:rsidRPr="00B51FB8" w:rsidRDefault="006D475C" w:rsidP="006D475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Latn-CS"/>
        </w:rPr>
      </w:pPr>
    </w:p>
    <w:p w14:paraId="2925ABDE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  <w:lang w:val="sl-SI"/>
        </w:rPr>
        <w:t>Na sva prava i obaveze Ugovornih strana, a koja nijesu regulisana Ugovorom, primjenjuju važeći zakonski i podzakonski propisi države Crne Gore.</w:t>
      </w:r>
    </w:p>
    <w:p w14:paraId="253F2A9C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035256AD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  <w:lang w:val="sl-SI"/>
        </w:rPr>
        <w:t>Sve eventualne sporove koji nastanu u vezi Ugovora ugovorne strane će rješavati sporazumno, a ako to ne bude moguće za rješavanje istih nadležan je Privredni sud Crne Gore.</w:t>
      </w:r>
    </w:p>
    <w:p w14:paraId="08D3E093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435B23F2" w14:textId="77777777" w:rsidR="006D475C" w:rsidRPr="003534F7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  <w:r w:rsidRPr="003534F7">
        <w:rPr>
          <w:rFonts w:ascii="Arial" w:eastAsia="Times New Roman" w:hAnsi="Arial" w:cs="Arial"/>
          <w:color w:val="000000"/>
          <w:sz w:val="24"/>
          <w:szCs w:val="24"/>
          <w:lang w:val="sl-SI"/>
        </w:rPr>
        <w:t>Ugovor o javnoj nabavci koji je zaključen uz kršenje antikorupcijskog pravila u skladu sa odredbama važećeg Zakona o javnim nabavkama ništavan je.</w:t>
      </w:r>
    </w:p>
    <w:p w14:paraId="1A7EE2C2" w14:textId="77777777" w:rsidR="006D475C" w:rsidRPr="003534F7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l-SI"/>
        </w:rPr>
      </w:pPr>
    </w:p>
    <w:p w14:paraId="10CDED98" w14:textId="77777777" w:rsidR="006D475C" w:rsidRPr="00B51FB8" w:rsidRDefault="006D475C" w:rsidP="006D47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1FB8">
        <w:rPr>
          <w:rFonts w:ascii="Arial" w:eastAsia="Times New Roman" w:hAnsi="Arial" w:cs="Arial"/>
          <w:color w:val="000000"/>
          <w:sz w:val="24"/>
          <w:szCs w:val="24"/>
        </w:rPr>
        <w:t>Ugovor će se smatrati zaključenim i stupa na snagu danom potpisivanja i ovjere od strane ovlašćenih predstavnika Ugovornih strana.</w:t>
      </w:r>
    </w:p>
    <w:p w14:paraId="05EF252E" w14:textId="77777777" w:rsidR="00DB3D95" w:rsidRDefault="00DB3D95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00D45074" w14:textId="77777777" w:rsidR="00DB3D95" w:rsidRDefault="00DB3D95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44C182BC" w14:textId="77777777" w:rsidR="00116AF0" w:rsidRDefault="00116AF0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6CBE7C16" w14:textId="77777777" w:rsidR="008E43CB" w:rsidRDefault="008E43CB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62046C40" w14:textId="77777777" w:rsidR="008E43CB" w:rsidRDefault="008E43CB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195981AB" w14:textId="77777777" w:rsidR="008E43CB" w:rsidRDefault="008E43CB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66D0621E" w14:textId="77777777" w:rsidR="008E43CB" w:rsidRDefault="008E43CB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365A0D5B" w14:textId="77777777" w:rsidR="008E43CB" w:rsidRDefault="008E43CB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3B3084FF" w14:textId="77777777" w:rsidR="008E43CB" w:rsidRDefault="008E43CB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58E21F1E" w14:textId="77777777" w:rsidR="008E43CB" w:rsidRDefault="008E43CB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65873EBD" w14:textId="77777777" w:rsidR="00116AF0" w:rsidRDefault="00116AF0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47D106CB" w14:textId="77777777" w:rsidR="00116AF0" w:rsidRPr="009F4418" w:rsidRDefault="00116AF0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lang w:val="sr-Latn-ME"/>
          <w14:ligatures w14:val="none"/>
        </w:rPr>
      </w:pPr>
    </w:p>
    <w:p w14:paraId="0CC3ACA5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</w:pPr>
      <w:bookmarkStart w:id="13" w:name="_Toc62730566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lastRenderedPageBreak/>
        <w:t>ZAHTJEV ZA POJAŠNJENJE ILI IZMJENU I DOPUNU TENDERSKE DOKUMENTACIJE</w:t>
      </w:r>
      <w:bookmarkEnd w:id="13"/>
    </w:p>
    <w:p w14:paraId="49C2ECF0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56089977" w14:textId="77777777" w:rsidR="009F4418" w:rsidRPr="009F4418" w:rsidRDefault="009F4418" w:rsidP="009F44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14:paraId="22F441C0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0F8B1C39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Privredni subjekat ima pravo da pisanim zahtjevom traži od naručioca pojašnjenje tenderske dokumentacije najkasnije deset dana prije isteka roka određenog za dostavljanje ponuda.</w:t>
      </w:r>
    </w:p>
    <w:p w14:paraId="66C67665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</w:pPr>
    </w:p>
    <w:p w14:paraId="66B8E9AA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Zahtjev se podnosi isključivo putem ESJN-a.</w:t>
      </w:r>
    </w:p>
    <w:p w14:paraId="5EE90AF4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D561792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AD30937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D156044" w14:textId="77777777" w:rsid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A0D55D8" w14:textId="77777777" w:rsidR="00AB2CEE" w:rsidRDefault="00AB2CEE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3F8851F7" w14:textId="77777777" w:rsidR="007B4037" w:rsidRDefault="007B403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923FF17" w14:textId="77777777" w:rsidR="007B4037" w:rsidRDefault="007B403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8F14F53" w14:textId="77777777" w:rsidR="007B4037" w:rsidRDefault="007B403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1AC31D4" w14:textId="77777777" w:rsidR="007B4037" w:rsidRDefault="007B403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34AD367B" w14:textId="77777777" w:rsidR="007B4037" w:rsidRDefault="007B403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D84DCF6" w14:textId="77777777" w:rsidR="007B4037" w:rsidRDefault="007B403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36D0C8C" w14:textId="77777777" w:rsidR="007B4037" w:rsidRDefault="007B403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F3C99D9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4FBB2AB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85E23B7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C6FC30E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B2A5BCF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4E8D39B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FD6DA29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BF57976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4A84199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2153F11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C066F9B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75C097E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81C8956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8721A6E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F548D89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C63B234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788F80C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F990615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5EE3D37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CF78696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55251C0" w14:textId="77777777" w:rsidR="003534F7" w:rsidRDefault="003534F7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64F82EA" w14:textId="77777777" w:rsidR="00AB2CEE" w:rsidRPr="009F4418" w:rsidRDefault="00AB2CEE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81AF003" w14:textId="77777777" w:rsidR="009F4418" w:rsidRPr="009F4418" w:rsidRDefault="009F4418" w:rsidP="009F4418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 w:line="240" w:lineRule="auto"/>
        <w:jc w:val="both"/>
        <w:outlineLvl w:val="0"/>
        <w:rPr>
          <w:rFonts w:ascii="Arial" w:eastAsia="Times New Roman" w:hAnsi="Arial" w:cs="Times New Roman"/>
          <w:b/>
          <w:color w:val="000000"/>
          <w:kern w:val="0"/>
          <w:sz w:val="24"/>
          <w:szCs w:val="32"/>
          <w:lang w:val="sr-Latn-ME"/>
          <w14:ligatures w14:val="none"/>
        </w:rPr>
      </w:pPr>
      <w:bookmarkStart w:id="14" w:name="_Toc416180136"/>
      <w:bookmarkStart w:id="15" w:name="_Toc508349235"/>
      <w:bookmarkStart w:id="16" w:name="_Toc62730567"/>
      <w:r w:rsidRPr="009F4418">
        <w:rPr>
          <w:rFonts w:ascii="Arial" w:eastAsia="Times New Roman" w:hAnsi="Arial" w:cs="Times New Roman"/>
          <w:b/>
          <w:kern w:val="0"/>
          <w:sz w:val="24"/>
          <w:szCs w:val="32"/>
          <w:lang w:val="sr-Latn-ME"/>
          <w14:ligatures w14:val="none"/>
        </w:rPr>
        <w:lastRenderedPageBreak/>
        <w:t xml:space="preserve"> IZJAVA NARUČIOCA O NEPOSTOJANJU SUKOBA INTERESA</w:t>
      </w:r>
      <w:bookmarkEnd w:id="14"/>
      <w:bookmarkEnd w:id="15"/>
      <w:bookmarkEnd w:id="16"/>
    </w:p>
    <w:p w14:paraId="54FDE94F" w14:textId="77777777" w:rsidR="007B4037" w:rsidRDefault="007B4037" w:rsidP="009F441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sr-Latn-ME"/>
          <w14:ligatures w14:val="none"/>
        </w:rPr>
      </w:pPr>
    </w:p>
    <w:p w14:paraId="2B444745" w14:textId="439562D9" w:rsidR="009F4418" w:rsidRPr="009F4418" w:rsidRDefault="007B4037" w:rsidP="009F4418">
      <w:pPr>
        <w:tabs>
          <w:tab w:val="left" w:pos="1701"/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sr-Latn-ME"/>
          <w14:ligatures w14:val="none"/>
        </w:rPr>
        <w:t>Turistička organizacija opština Budva</w:t>
      </w:r>
    </w:p>
    <w:p w14:paraId="756EE0DA" w14:textId="67CBF8D4" w:rsidR="009F4418" w:rsidRPr="00382309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Cyrl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Broj: 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7</w:t>
      </w:r>
      <w:r w:rsidR="00F25675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8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/</w:t>
      </w:r>
      <w:r w:rsidR="00382309">
        <w:rPr>
          <w:rFonts w:ascii="Arial" w:eastAsia="Times New Roman" w:hAnsi="Arial" w:cs="Arial"/>
          <w:color w:val="000000"/>
          <w:kern w:val="0"/>
          <w:sz w:val="24"/>
          <w:szCs w:val="24"/>
          <w:lang w:val="sr-Cyrl-ME"/>
          <w14:ligatures w14:val="none"/>
        </w:rPr>
        <w:t>1</w:t>
      </w:r>
    </w:p>
    <w:p w14:paraId="39B513A4" w14:textId="6D48074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Mjesto i datum: 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Budva, 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31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10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.2023.</w:t>
      </w:r>
    </w:p>
    <w:p w14:paraId="72BF4B93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2FC32DCE" w14:textId="77777777" w:rsidR="009F4418" w:rsidRPr="009F4418" w:rsidRDefault="009F4418" w:rsidP="009F441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sr-Latn-ME"/>
          <w14:ligatures w14:val="none"/>
        </w:rPr>
      </w:pPr>
    </w:p>
    <w:p w14:paraId="6DC104C9" w14:textId="77777777" w:rsidR="009F4418" w:rsidRPr="009F4418" w:rsidRDefault="009F4418" w:rsidP="009F4418">
      <w:pPr>
        <w:tabs>
          <w:tab w:val="left" w:pos="329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U skladu sa članom 43 stav 1 Zakona o javnim nabavkama („Službeni list CG”, br. 74/19 i 3/23), </w:t>
      </w:r>
    </w:p>
    <w:p w14:paraId="20E181C4" w14:textId="77777777" w:rsidR="009F4418" w:rsidRPr="009F4418" w:rsidRDefault="009F4418" w:rsidP="009F441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063C01AA" w14:textId="77777777" w:rsidR="009F4418" w:rsidRPr="009F4418" w:rsidRDefault="009F4418" w:rsidP="009F441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471898D8" w14:textId="77777777" w:rsidR="009F4418" w:rsidRPr="009F4418" w:rsidRDefault="009F4418" w:rsidP="009F441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5AC7841" w14:textId="77777777" w:rsidR="009F4418" w:rsidRPr="009F4418" w:rsidRDefault="009F4418" w:rsidP="009F441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48E0AAA" w14:textId="77777777" w:rsidR="009F4418" w:rsidRPr="009F4418" w:rsidRDefault="009F4418" w:rsidP="009F4418">
      <w:pPr>
        <w:tabs>
          <w:tab w:val="left" w:pos="3290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sr-Latn-ME"/>
          <w14:ligatures w14:val="none"/>
        </w:rPr>
      </w:pPr>
      <w:r w:rsidRPr="009F4418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sr-Latn-ME"/>
          <w14:ligatures w14:val="none"/>
        </w:rPr>
        <w:t>Izjavljujem</w:t>
      </w:r>
    </w:p>
    <w:p w14:paraId="283BE650" w14:textId="77777777" w:rsidR="009F4418" w:rsidRPr="009F4418" w:rsidRDefault="009F4418" w:rsidP="009F441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1CFF5AA4" w14:textId="112AEC38" w:rsidR="009F4418" w:rsidRPr="009F4418" w:rsidRDefault="009F4418" w:rsidP="009F441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da u postupku javne nabavke redni broj 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27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iz Plana javne nabavke broj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5703 – II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I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izmjena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od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23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.</w:t>
      </w:r>
      <w:r w:rsidR="003534F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10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.2023. 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za nabavku </w:t>
      </w:r>
      <w:r w:rsidR="008E43CB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roba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– </w:t>
      </w:r>
      <w:r w:rsidR="008E43CB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Ukrasi za novogodišnje praznike,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14:paraId="0B44F550" w14:textId="77777777" w:rsidR="009F4418" w:rsidRPr="009F4418" w:rsidRDefault="009F4418" w:rsidP="009F441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6F83A639" w14:textId="77777777" w:rsidR="009F4418" w:rsidRPr="009F4418" w:rsidRDefault="009F4418" w:rsidP="009F4418">
      <w:pPr>
        <w:tabs>
          <w:tab w:val="left" w:pos="3290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288CC056" w14:textId="4F6F19B9" w:rsidR="009F4418" w:rsidRPr="009F4418" w:rsidRDefault="009F4418" w:rsidP="009F441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Ovlašćeno lice naručioca 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Nemanja Kuljača ________________</w:t>
      </w:r>
    </w:p>
    <w:p w14:paraId="3ABB5ED0" w14:textId="77777777" w:rsidR="009F4418" w:rsidRDefault="009F4418" w:rsidP="009F441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                 s.r.</w:t>
      </w:r>
    </w:p>
    <w:p w14:paraId="6A871B6E" w14:textId="77777777" w:rsidR="007B4037" w:rsidRPr="009F4418" w:rsidRDefault="007B4037" w:rsidP="009F441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</w:p>
    <w:p w14:paraId="4131148C" w14:textId="7D95C530" w:rsidR="009F4418" w:rsidRPr="009F4418" w:rsidRDefault="009F4418" w:rsidP="009F441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Službenik za javne nabavke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Šćepan Vavić</w:t>
      </w: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________________</w:t>
      </w:r>
      <w:r w:rsidRPr="009F441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</w:p>
    <w:p w14:paraId="12EE278A" w14:textId="77777777" w:rsidR="009F4418" w:rsidRDefault="009F4418" w:rsidP="009F441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s.r.</w:t>
      </w:r>
    </w:p>
    <w:p w14:paraId="58B68FA9" w14:textId="77777777" w:rsidR="007B4037" w:rsidRPr="009F4418" w:rsidRDefault="007B4037" w:rsidP="009F4418">
      <w:pPr>
        <w:tabs>
          <w:tab w:val="left" w:pos="3290"/>
        </w:tabs>
        <w:spacing w:after="0" w:line="240" w:lineRule="auto"/>
        <w:ind w:left="5664" w:firstLine="708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</w:p>
    <w:p w14:paraId="63CD2822" w14:textId="13FE6EFD" w:rsidR="007B4037" w:rsidRDefault="009F4418" w:rsidP="009F441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Lice koje je učestvovalo u planiranju javne nabavke </w:t>
      </w:r>
      <w:r w:rsidR="008E43CB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Nikola Kralj</w:t>
      </w:r>
    </w:p>
    <w:p w14:paraId="4532BAB2" w14:textId="77777777" w:rsidR="007B4037" w:rsidRDefault="007B4037" w:rsidP="009F441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</w:p>
    <w:p w14:paraId="556F8317" w14:textId="50897AA4" w:rsidR="009F4418" w:rsidRPr="009F4418" w:rsidRDefault="009F4418" w:rsidP="009F4418">
      <w:pPr>
        <w:tabs>
          <w:tab w:val="left" w:pos="3290"/>
        </w:tabs>
        <w:spacing w:after="0" w:line="240" w:lineRule="auto"/>
        <w:ind w:firstLine="1134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>__________________</w:t>
      </w:r>
    </w:p>
    <w:p w14:paraId="2EE0CCEE" w14:textId="77777777" w:rsidR="007B4037" w:rsidRDefault="009F4418" w:rsidP="007B4037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  <w:t>s.r.</w:t>
      </w:r>
    </w:p>
    <w:p w14:paraId="79905E4A" w14:textId="77777777" w:rsidR="00734CB1" w:rsidRDefault="00734CB1" w:rsidP="007B4037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</w:p>
    <w:p w14:paraId="04AE973F" w14:textId="32CF62E9" w:rsidR="009F4418" w:rsidRDefault="008E43CB" w:rsidP="007B4037">
      <w:pPr>
        <w:spacing w:after="0" w:line="240" w:lineRule="auto"/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>Predsjednik</w:t>
      </w:r>
      <w:r w:rsidR="009F4418" w:rsidRPr="009F4418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komisije </w:t>
      </w:r>
      <w:r w:rsidR="009F4418"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za sprovođenje postupka javne nabavk</w:t>
      </w:r>
      <w:r w:rsidR="009F4418" w:rsidRPr="009F4418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>e</w:t>
      </w:r>
      <w:r w:rsidR="007B4037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Šćepa</w:t>
      </w:r>
      <w:r w:rsidR="00734CB1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n  </w:t>
      </w:r>
      <w:r w:rsidR="007B4037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>Vavić</w:t>
      </w:r>
      <w:r w:rsidR="00734CB1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                </w:t>
      </w:r>
    </w:p>
    <w:p w14:paraId="1863F073" w14:textId="00838BA2" w:rsidR="00734CB1" w:rsidRPr="007B4037" w:rsidRDefault="00734CB1" w:rsidP="00734CB1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>_________________</w:t>
      </w:r>
    </w:p>
    <w:p w14:paraId="38ED10E5" w14:textId="77777777" w:rsidR="009F4418" w:rsidRDefault="009F4418" w:rsidP="009F4418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  <w:t>s.r.</w:t>
      </w:r>
    </w:p>
    <w:p w14:paraId="3D001497" w14:textId="77777777" w:rsidR="007B4037" w:rsidRDefault="007B4037" w:rsidP="009F4418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</w:p>
    <w:p w14:paraId="667FC7C6" w14:textId="042C34B7" w:rsidR="007B4037" w:rsidRDefault="009F4418" w:rsidP="007B403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Član komisije </w:t>
      </w: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za sprovođenje postupka javne nabavk</w:t>
      </w:r>
      <w:r w:rsidRPr="009F4418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>e</w:t>
      </w:r>
      <w:r w:rsidR="007B4037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="008E43CB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>Nikola Kralj</w:t>
      </w:r>
      <w:r w:rsidR="007B4037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              _</w:t>
      </w:r>
    </w:p>
    <w:p w14:paraId="1311A1CF" w14:textId="77777777" w:rsidR="007B4037" w:rsidRDefault="007B4037" w:rsidP="007B403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</w:pPr>
    </w:p>
    <w:p w14:paraId="15CA5FF8" w14:textId="35DC4DE9" w:rsidR="007B4037" w:rsidRDefault="007B4037" w:rsidP="007B4037">
      <w:pPr>
        <w:tabs>
          <w:tab w:val="left" w:pos="3290"/>
        </w:tabs>
        <w:spacing w:after="0" w:line="240" w:lineRule="auto"/>
        <w:jc w:val="right"/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>__________________</w:t>
      </w:r>
    </w:p>
    <w:p w14:paraId="24308050" w14:textId="77777777" w:rsidR="009F4418" w:rsidRDefault="009F4418" w:rsidP="009F4418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  <w:t>s.r.</w:t>
      </w:r>
    </w:p>
    <w:p w14:paraId="745D4FF9" w14:textId="7EF7E30F" w:rsidR="007B4037" w:rsidRDefault="007B4037" w:rsidP="009F4418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</w:p>
    <w:p w14:paraId="73B72FF0" w14:textId="29202F58" w:rsidR="009F4418" w:rsidRPr="009F4418" w:rsidRDefault="009F4418" w:rsidP="007B4037">
      <w:pPr>
        <w:tabs>
          <w:tab w:val="left" w:pos="32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</w:pPr>
      <w:r w:rsidRPr="009F4418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Član komisije </w:t>
      </w:r>
      <w:r w:rsidRPr="009F4418">
        <w:rPr>
          <w:rFonts w:ascii="Arial" w:eastAsia="Times New Roman" w:hAnsi="Arial" w:cs="Arial"/>
          <w:kern w:val="0"/>
          <w:sz w:val="24"/>
          <w:szCs w:val="24"/>
          <w:lang w:val="sr-Latn-ME"/>
          <w14:ligatures w14:val="none"/>
        </w:rPr>
        <w:t>za sprovođenje postupka javne nabavk</w:t>
      </w:r>
      <w:r w:rsidRPr="009F4418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>e</w:t>
      </w:r>
      <w:r w:rsidR="007B4037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="008E43CB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>Ivana Rebić</w:t>
      </w:r>
      <w:r w:rsidR="007B4037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="007B4037">
        <w:rPr>
          <w:rFonts w:ascii="Arial" w:eastAsia="Times New Roman" w:hAnsi="Arial" w:cs="Arial"/>
          <w:color w:val="000000"/>
          <w:kern w:val="0"/>
          <w:sz w:val="24"/>
          <w:szCs w:val="24"/>
          <w:lang w:val="sr-Latn-ME"/>
          <w14:ligatures w14:val="none"/>
        </w:rPr>
        <w:t xml:space="preserve">   __________</w:t>
      </w:r>
    </w:p>
    <w:p w14:paraId="160E3C6B" w14:textId="60B559A9" w:rsidR="005509A0" w:rsidRPr="00AC18D8" w:rsidRDefault="007B4037" w:rsidP="00AC18D8">
      <w:pPr>
        <w:spacing w:after="0" w:line="240" w:lineRule="auto"/>
        <w:ind w:left="6372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  <w:t xml:space="preserve"> </w:t>
      </w:r>
      <w:r w:rsidR="009F4418" w:rsidRPr="009F441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sr-Latn-ME"/>
          <w14:ligatures w14:val="none"/>
        </w:rPr>
        <w:t>s.r.</w:t>
      </w:r>
    </w:p>
    <w:sectPr w:rsidR="005509A0" w:rsidRPr="00AC1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9787" w14:textId="77777777" w:rsidR="00E74892" w:rsidRDefault="00E74892" w:rsidP="009F4418">
      <w:pPr>
        <w:spacing w:after="0" w:line="240" w:lineRule="auto"/>
      </w:pPr>
      <w:r>
        <w:separator/>
      </w:r>
    </w:p>
  </w:endnote>
  <w:endnote w:type="continuationSeparator" w:id="0">
    <w:p w14:paraId="65D2BACF" w14:textId="77777777" w:rsidR="00E74892" w:rsidRDefault="00E74892" w:rsidP="009F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37EA" w14:textId="77777777" w:rsidR="00E74892" w:rsidRDefault="00E74892" w:rsidP="009F4418">
      <w:pPr>
        <w:spacing w:after="0" w:line="240" w:lineRule="auto"/>
      </w:pPr>
      <w:r>
        <w:separator/>
      </w:r>
    </w:p>
  </w:footnote>
  <w:footnote w:type="continuationSeparator" w:id="0">
    <w:p w14:paraId="16E7633D" w14:textId="77777777" w:rsidR="00E74892" w:rsidRDefault="00E74892" w:rsidP="009F4418">
      <w:pPr>
        <w:spacing w:after="0" w:line="240" w:lineRule="auto"/>
      </w:pPr>
      <w:r>
        <w:continuationSeparator/>
      </w:r>
    </w:p>
  </w:footnote>
  <w:footnote w:id="1">
    <w:p w14:paraId="30C0FC11" w14:textId="77777777" w:rsidR="009F4418" w:rsidRPr="007F2BA0" w:rsidRDefault="009F4418" w:rsidP="009F441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14:paraId="7692E50D" w14:textId="77777777" w:rsidR="009F4418" w:rsidRPr="007F2BA0" w:rsidRDefault="009F4418" w:rsidP="009F441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14:paraId="7C6A0B7F" w14:textId="77777777" w:rsidR="009F4418" w:rsidRPr="007F2BA0" w:rsidRDefault="009F4418" w:rsidP="009F441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Podatke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iz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ta</w:t>
      </w:r>
      <w:r w:rsidRPr="003534F7">
        <w:rPr>
          <w:rFonts w:ascii="Arial" w:hAnsi="Arial" w:cs="Arial"/>
          <w:sz w:val="14"/>
          <w:szCs w:val="16"/>
          <w:lang w:val="sr-Latn-ME"/>
        </w:rPr>
        <w:t>č</w:t>
      </w:r>
      <w:r w:rsidRPr="007F2BA0">
        <w:rPr>
          <w:rFonts w:ascii="Arial" w:hAnsi="Arial" w:cs="Arial"/>
          <w:sz w:val="14"/>
          <w:szCs w:val="16"/>
        </w:rPr>
        <w:t>ke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14:paraId="0B47F702" w14:textId="77777777" w:rsidR="009F4418" w:rsidRPr="007F2BA0" w:rsidRDefault="009F4418" w:rsidP="009F441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14:paraId="62DBC28B" w14:textId="77777777" w:rsidR="009F4418" w:rsidRPr="00367536" w:rsidRDefault="009F4418" w:rsidP="009F4418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</w:t>
      </w:r>
      <w:r w:rsidRPr="003534F7">
        <w:rPr>
          <w:rFonts w:ascii="Arial" w:hAnsi="Arial" w:cs="Arial"/>
          <w:sz w:val="14"/>
          <w:szCs w:val="16"/>
          <w:lang w:val="sr-Latn-ME"/>
        </w:rPr>
        <w:t>č</w:t>
      </w:r>
      <w:r w:rsidRPr="007F2BA0">
        <w:rPr>
          <w:rFonts w:ascii="Arial" w:hAnsi="Arial" w:cs="Arial"/>
          <w:sz w:val="14"/>
          <w:szCs w:val="16"/>
        </w:rPr>
        <w:t>uju</w:t>
      </w:r>
      <w:r w:rsidRPr="003534F7">
        <w:rPr>
          <w:rFonts w:ascii="Arial" w:hAnsi="Arial" w:cs="Arial"/>
          <w:sz w:val="14"/>
          <w:szCs w:val="16"/>
          <w:lang w:val="sr-Latn-ME"/>
        </w:rPr>
        <w:t>ć</w:t>
      </w:r>
      <w:r w:rsidRPr="007F2BA0">
        <w:rPr>
          <w:rFonts w:ascii="Arial" w:hAnsi="Arial" w:cs="Arial"/>
          <w:sz w:val="14"/>
          <w:szCs w:val="16"/>
        </w:rPr>
        <w:t>i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i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sve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tro</w:t>
      </w:r>
      <w:r w:rsidRPr="003534F7">
        <w:rPr>
          <w:rFonts w:ascii="Arial" w:hAnsi="Arial" w:cs="Arial"/>
          <w:sz w:val="14"/>
          <w:szCs w:val="16"/>
          <w:lang w:val="sr-Latn-ME"/>
        </w:rPr>
        <w:t>š</w:t>
      </w:r>
      <w:r w:rsidRPr="007F2BA0">
        <w:rPr>
          <w:rFonts w:ascii="Arial" w:hAnsi="Arial" w:cs="Arial"/>
          <w:sz w:val="14"/>
          <w:szCs w:val="16"/>
        </w:rPr>
        <w:t>kove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, </w:t>
      </w:r>
      <w:r w:rsidRPr="007F2BA0">
        <w:rPr>
          <w:rFonts w:ascii="Arial" w:hAnsi="Arial" w:cs="Arial"/>
          <w:sz w:val="14"/>
          <w:szCs w:val="16"/>
        </w:rPr>
        <w:t>nagrade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i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mogu</w:t>
      </w:r>
      <w:r w:rsidRPr="003534F7">
        <w:rPr>
          <w:rFonts w:ascii="Arial" w:hAnsi="Arial" w:cs="Arial"/>
          <w:sz w:val="14"/>
          <w:szCs w:val="16"/>
          <w:lang w:val="sr-Latn-ME"/>
        </w:rPr>
        <w:t>ć</w:t>
      </w:r>
      <w:r w:rsidRPr="007F2BA0">
        <w:rPr>
          <w:rFonts w:ascii="Arial" w:hAnsi="Arial" w:cs="Arial"/>
          <w:sz w:val="14"/>
          <w:szCs w:val="16"/>
        </w:rPr>
        <w:t>a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obnavljanja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ugovora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na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osnovu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okvirnog</w:t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</w:rPr>
        <w:t>sporazuma</w:t>
      </w:r>
      <w:r w:rsidRPr="003534F7">
        <w:rPr>
          <w:rFonts w:ascii="Arial" w:hAnsi="Arial" w:cs="Arial"/>
          <w:sz w:val="14"/>
          <w:szCs w:val="16"/>
          <w:lang w:val="sr-Latn-ME"/>
        </w:rPr>
        <w:t>.</w:t>
      </w:r>
    </w:p>
  </w:footnote>
  <w:footnote w:id="6">
    <w:p w14:paraId="23C33EE4" w14:textId="77777777" w:rsidR="009F4418" w:rsidRPr="007F2BA0" w:rsidRDefault="009F4418" w:rsidP="009F4418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14:paraId="2B5AFF55" w14:textId="77777777" w:rsidR="009F4418" w:rsidRPr="007F2BA0" w:rsidRDefault="009F4418" w:rsidP="009F4418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3534F7">
        <w:rPr>
          <w:rFonts w:ascii="Arial" w:hAnsi="Arial" w:cs="Arial"/>
          <w:sz w:val="14"/>
          <w:szCs w:val="16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8">
    <w:p w14:paraId="381FA885" w14:textId="77777777" w:rsidR="009F4418" w:rsidRPr="007F2BA0" w:rsidRDefault="009F4418" w:rsidP="009F4418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Ukoliko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je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predvi</w:t>
      </w:r>
      <w:r w:rsidRPr="003534F7">
        <w:rPr>
          <w:rFonts w:ascii="Arial" w:hAnsi="Arial" w:cs="Arial"/>
          <w:sz w:val="14"/>
          <w:szCs w:val="14"/>
          <w:lang w:val="sr-Latn-ME"/>
        </w:rPr>
        <w:t>đ</w:t>
      </w:r>
      <w:r w:rsidRPr="007F2BA0">
        <w:rPr>
          <w:rFonts w:ascii="Arial" w:hAnsi="Arial" w:cs="Arial"/>
          <w:sz w:val="14"/>
          <w:szCs w:val="14"/>
        </w:rPr>
        <w:t>eno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zaklju</w:t>
      </w:r>
      <w:r w:rsidRPr="003534F7">
        <w:rPr>
          <w:rFonts w:ascii="Arial" w:hAnsi="Arial" w:cs="Arial"/>
          <w:sz w:val="14"/>
          <w:szCs w:val="14"/>
          <w:lang w:val="sr-Latn-ME"/>
        </w:rPr>
        <w:t>č</w:t>
      </w:r>
      <w:r w:rsidRPr="007F2BA0">
        <w:rPr>
          <w:rFonts w:ascii="Arial" w:hAnsi="Arial" w:cs="Arial"/>
          <w:sz w:val="14"/>
          <w:szCs w:val="14"/>
        </w:rPr>
        <w:t>ivanje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okvirnog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sporazuma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, </w:t>
      </w:r>
      <w:r w:rsidRPr="007F2BA0">
        <w:rPr>
          <w:rFonts w:ascii="Arial" w:hAnsi="Arial" w:cs="Arial"/>
          <w:sz w:val="14"/>
          <w:szCs w:val="14"/>
        </w:rPr>
        <w:t>garancija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ponude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se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dostavlja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na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iznos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procijenjene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vrijednosti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predmeta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javne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nabavke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za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vrijeme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trajanja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okvirnog</w:t>
      </w:r>
      <w:r w:rsidRPr="003534F7">
        <w:rPr>
          <w:rFonts w:ascii="Arial" w:hAnsi="Arial" w:cs="Arial"/>
          <w:sz w:val="14"/>
          <w:szCs w:val="14"/>
          <w:lang w:val="sr-Latn-ME"/>
        </w:rPr>
        <w:t xml:space="preserve"> </w:t>
      </w:r>
      <w:r w:rsidRPr="007F2BA0">
        <w:rPr>
          <w:rFonts w:ascii="Arial" w:hAnsi="Arial" w:cs="Arial"/>
          <w:sz w:val="14"/>
          <w:szCs w:val="14"/>
        </w:rPr>
        <w:t>sporazuma</w:t>
      </w:r>
    </w:p>
  </w:footnote>
  <w:footnote w:id="9">
    <w:p w14:paraId="47208DC6" w14:textId="77777777" w:rsidR="006D475C" w:rsidRPr="002E211C" w:rsidRDefault="006D475C" w:rsidP="006D475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3876E9C"/>
    <w:multiLevelType w:val="hybridMultilevel"/>
    <w:tmpl w:val="352E6DCA"/>
    <w:lvl w:ilvl="0" w:tplc="F078CCC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903322">
    <w:abstractNumId w:val="2"/>
  </w:num>
  <w:num w:numId="2" w16cid:durableId="1878617214">
    <w:abstractNumId w:val="1"/>
  </w:num>
  <w:num w:numId="3" w16cid:durableId="1517383248">
    <w:abstractNumId w:val="0"/>
  </w:num>
  <w:num w:numId="4" w16cid:durableId="840661279">
    <w:abstractNumId w:val="6"/>
  </w:num>
  <w:num w:numId="5" w16cid:durableId="1606231366">
    <w:abstractNumId w:val="8"/>
  </w:num>
  <w:num w:numId="6" w16cid:durableId="376860582">
    <w:abstractNumId w:val="7"/>
  </w:num>
  <w:num w:numId="7" w16cid:durableId="1937401734">
    <w:abstractNumId w:val="3"/>
  </w:num>
  <w:num w:numId="8" w16cid:durableId="1158301840">
    <w:abstractNumId w:val="4"/>
  </w:num>
  <w:num w:numId="9" w16cid:durableId="462969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18"/>
    <w:rsid w:val="00116AF0"/>
    <w:rsid w:val="00221DED"/>
    <w:rsid w:val="002F1652"/>
    <w:rsid w:val="003534F7"/>
    <w:rsid w:val="00382309"/>
    <w:rsid w:val="004A512D"/>
    <w:rsid w:val="004B552F"/>
    <w:rsid w:val="0051159D"/>
    <w:rsid w:val="005509A0"/>
    <w:rsid w:val="006357F2"/>
    <w:rsid w:val="006D475C"/>
    <w:rsid w:val="006E0DFE"/>
    <w:rsid w:val="00734CB1"/>
    <w:rsid w:val="007B4037"/>
    <w:rsid w:val="008922D9"/>
    <w:rsid w:val="008E43CB"/>
    <w:rsid w:val="00927F50"/>
    <w:rsid w:val="009D0EA8"/>
    <w:rsid w:val="009D2B0B"/>
    <w:rsid w:val="009F4418"/>
    <w:rsid w:val="00A927CD"/>
    <w:rsid w:val="00AB2CEE"/>
    <w:rsid w:val="00AC18D8"/>
    <w:rsid w:val="00AE5EC9"/>
    <w:rsid w:val="00C23272"/>
    <w:rsid w:val="00CC629A"/>
    <w:rsid w:val="00DA5167"/>
    <w:rsid w:val="00DB3D95"/>
    <w:rsid w:val="00DE1164"/>
    <w:rsid w:val="00E2127A"/>
    <w:rsid w:val="00E74892"/>
    <w:rsid w:val="00F25675"/>
    <w:rsid w:val="00F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A8BE"/>
  <w15:chartTrackingRefBased/>
  <w15:docId w15:val="{2BE86B17-B302-4577-8733-13E75CD2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F441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441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unhideWhenUsed/>
    <w:rsid w:val="009F44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4B25-388D-41FB-850F-2C266699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2023-09-28T11:42:00Z</cp:lastPrinted>
  <dcterms:created xsi:type="dcterms:W3CDTF">2023-10-31T10:20:00Z</dcterms:created>
  <dcterms:modified xsi:type="dcterms:W3CDTF">2023-10-31T10:23:00Z</dcterms:modified>
</cp:coreProperties>
</file>